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4DF" w:rsidRPr="00E80DE2" w:rsidRDefault="0044751A" w:rsidP="007E54DF">
      <w:pPr>
        <w:ind w:right="-6"/>
        <w:jc w:val="center"/>
        <w:rPr>
          <w:b/>
          <w:sz w:val="24"/>
        </w:rPr>
      </w:pPr>
      <w:r w:rsidRPr="000C5734">
        <w:rPr>
          <w:b/>
          <w:sz w:val="24"/>
        </w:rPr>
        <w:t xml:space="preserve"> </w:t>
      </w:r>
      <w:r w:rsidR="007E54DF" w:rsidRPr="00E80DE2">
        <w:rPr>
          <w:b/>
          <w:sz w:val="24"/>
        </w:rPr>
        <w:t xml:space="preserve">ПРОТОКОЛ </w:t>
      </w:r>
    </w:p>
    <w:p w:rsidR="007E54DF" w:rsidRPr="00E80DE2" w:rsidRDefault="007E54DF" w:rsidP="007E54DF">
      <w:pPr>
        <w:pStyle w:val="a5"/>
        <w:ind w:right="-6"/>
        <w:rPr>
          <w:b w:val="0"/>
          <w:sz w:val="24"/>
        </w:rPr>
      </w:pPr>
      <w:r w:rsidRPr="00E80DE2">
        <w:rPr>
          <w:b w:val="0"/>
          <w:sz w:val="24"/>
        </w:rPr>
        <w:t>заседания комиссии по разработке территориальной программы обязательного медицинского страхования (далее - Комиссия)</w:t>
      </w:r>
    </w:p>
    <w:p w:rsidR="007E54DF" w:rsidRPr="00E80DE2" w:rsidRDefault="007E54DF" w:rsidP="007E54DF">
      <w:pPr>
        <w:spacing w:before="120"/>
        <w:ind w:right="-6"/>
        <w:jc w:val="center"/>
        <w:rPr>
          <w:b/>
          <w:bCs/>
          <w:sz w:val="24"/>
        </w:rPr>
      </w:pPr>
    </w:p>
    <w:p w:rsidR="00282533" w:rsidRDefault="00282533" w:rsidP="007E54DF">
      <w:pPr>
        <w:ind w:right="-6"/>
        <w:jc w:val="center"/>
        <w:rPr>
          <w:bCs/>
          <w:sz w:val="24"/>
        </w:rPr>
      </w:pPr>
    </w:p>
    <w:p w:rsidR="007E54DF" w:rsidRPr="00E80DE2" w:rsidRDefault="007E54DF" w:rsidP="007E54DF">
      <w:pPr>
        <w:ind w:right="-6"/>
        <w:jc w:val="center"/>
        <w:rPr>
          <w:bCs/>
          <w:sz w:val="24"/>
        </w:rPr>
      </w:pPr>
      <w:r w:rsidRPr="00A8124A">
        <w:rPr>
          <w:bCs/>
          <w:sz w:val="24"/>
        </w:rPr>
        <w:t xml:space="preserve">г. Пенза                    </w:t>
      </w:r>
      <w:r w:rsidR="009903FE" w:rsidRPr="00A8124A">
        <w:rPr>
          <w:bCs/>
          <w:sz w:val="24"/>
        </w:rPr>
        <w:t xml:space="preserve">          </w:t>
      </w:r>
      <w:r w:rsidRPr="00A8124A">
        <w:rPr>
          <w:bCs/>
          <w:sz w:val="24"/>
        </w:rPr>
        <w:t xml:space="preserve">   № </w:t>
      </w:r>
      <w:r w:rsidR="00FF1C2A" w:rsidRPr="00143B2F">
        <w:rPr>
          <w:bCs/>
          <w:sz w:val="24"/>
        </w:rPr>
        <w:t>7</w:t>
      </w:r>
      <w:r w:rsidRPr="00143B2F">
        <w:rPr>
          <w:bCs/>
          <w:sz w:val="24"/>
        </w:rPr>
        <w:t xml:space="preserve">                                </w:t>
      </w:r>
      <w:r w:rsidR="00717210" w:rsidRPr="00143B2F">
        <w:rPr>
          <w:bCs/>
          <w:sz w:val="24"/>
        </w:rPr>
        <w:t>30</w:t>
      </w:r>
      <w:r w:rsidRPr="00143B2F">
        <w:rPr>
          <w:bCs/>
          <w:sz w:val="24"/>
        </w:rPr>
        <w:t>.</w:t>
      </w:r>
      <w:r w:rsidR="00C41A7E" w:rsidRPr="00143B2F">
        <w:rPr>
          <w:bCs/>
          <w:sz w:val="24"/>
        </w:rPr>
        <w:t>0</w:t>
      </w:r>
      <w:r w:rsidR="003D2ED8" w:rsidRPr="00143B2F">
        <w:rPr>
          <w:bCs/>
          <w:sz w:val="24"/>
        </w:rPr>
        <w:t>4</w:t>
      </w:r>
      <w:r w:rsidRPr="00143B2F">
        <w:rPr>
          <w:bCs/>
          <w:sz w:val="24"/>
        </w:rPr>
        <w:t>.202</w:t>
      </w:r>
      <w:r w:rsidR="00B5580F" w:rsidRPr="00143B2F">
        <w:rPr>
          <w:bCs/>
          <w:sz w:val="24"/>
        </w:rPr>
        <w:t>6</w:t>
      </w:r>
      <w:r w:rsidRPr="00143B2F">
        <w:rPr>
          <w:bCs/>
          <w:sz w:val="24"/>
        </w:rPr>
        <w:t>г.</w:t>
      </w:r>
    </w:p>
    <w:p w:rsidR="00BC1380" w:rsidRDefault="00BC1380" w:rsidP="00B5580F">
      <w:pPr>
        <w:pStyle w:val="Style5"/>
        <w:widowControl/>
        <w:spacing w:before="240" w:line="240" w:lineRule="auto"/>
        <w:rPr>
          <w:rStyle w:val="FontStyle37"/>
          <w:sz w:val="24"/>
          <w:szCs w:val="24"/>
        </w:rPr>
      </w:pPr>
    </w:p>
    <w:p w:rsidR="00B5580F" w:rsidRDefault="00B5580F" w:rsidP="00B5580F">
      <w:pPr>
        <w:pStyle w:val="Style5"/>
        <w:widowControl/>
        <w:spacing w:before="240" w:line="240" w:lineRule="auto"/>
        <w:rPr>
          <w:rStyle w:val="FontStyle37"/>
          <w:sz w:val="24"/>
          <w:szCs w:val="24"/>
        </w:rPr>
      </w:pPr>
      <w:r w:rsidRPr="001D0BCA">
        <w:rPr>
          <w:rStyle w:val="FontStyle37"/>
          <w:sz w:val="24"/>
          <w:szCs w:val="24"/>
        </w:rPr>
        <w:t xml:space="preserve">Заместитель Министра здравоохранения Пензенской области – </w:t>
      </w:r>
      <w:r w:rsidRPr="001D0BCA">
        <w:rPr>
          <w:rStyle w:val="FontStyle37"/>
          <w:i/>
          <w:sz w:val="24"/>
          <w:szCs w:val="24"/>
        </w:rPr>
        <w:t>Н.Ю.Тюгаева</w:t>
      </w:r>
      <w:r w:rsidRPr="001D0BCA">
        <w:rPr>
          <w:rStyle w:val="FontStyle37"/>
          <w:sz w:val="24"/>
          <w:szCs w:val="24"/>
        </w:rPr>
        <w:t xml:space="preserve"> </w:t>
      </w:r>
    </w:p>
    <w:p w:rsidR="00DE7353" w:rsidRDefault="00B5580F" w:rsidP="00B5580F">
      <w:pPr>
        <w:pStyle w:val="Style5"/>
        <w:widowControl/>
        <w:spacing w:before="120" w:line="240" w:lineRule="auto"/>
        <w:rPr>
          <w:lang w:eastAsia="en-US"/>
        </w:rPr>
      </w:pPr>
      <w:r w:rsidRPr="001D0BCA">
        <w:rPr>
          <w:rStyle w:val="FontStyle37"/>
          <w:sz w:val="24"/>
          <w:szCs w:val="24"/>
        </w:rPr>
        <w:t xml:space="preserve">Начальник Управления по формированию и финансированию </w:t>
      </w:r>
      <w:r w:rsidRPr="002D0CD5">
        <w:rPr>
          <w:lang w:eastAsia="en-US"/>
        </w:rPr>
        <w:t>территориальной</w:t>
      </w:r>
    </w:p>
    <w:p w:rsidR="00B5580F" w:rsidRPr="001D0BCA" w:rsidRDefault="00B5580F" w:rsidP="00DE7353">
      <w:pPr>
        <w:pStyle w:val="Style5"/>
        <w:widowControl/>
        <w:spacing w:line="240" w:lineRule="auto"/>
        <w:rPr>
          <w:rStyle w:val="FontStyle37"/>
          <w:sz w:val="24"/>
          <w:szCs w:val="24"/>
        </w:rPr>
      </w:pPr>
      <w:r w:rsidRPr="002D0CD5">
        <w:rPr>
          <w:lang w:eastAsia="en-US"/>
        </w:rPr>
        <w:t xml:space="preserve"> </w:t>
      </w:r>
      <w:r w:rsidR="00DE7353" w:rsidRPr="002D0CD5">
        <w:rPr>
          <w:lang w:eastAsia="en-US"/>
        </w:rPr>
        <w:t xml:space="preserve">программы </w:t>
      </w:r>
      <w:r w:rsidRPr="002D0CD5">
        <w:rPr>
          <w:lang w:eastAsia="en-US"/>
        </w:rPr>
        <w:t>обязательного медицинского</w:t>
      </w:r>
      <w:r>
        <w:rPr>
          <w:lang w:eastAsia="en-US"/>
        </w:rPr>
        <w:t xml:space="preserve"> страхования</w:t>
      </w:r>
      <w:r w:rsidRPr="001D0BCA">
        <w:rPr>
          <w:rStyle w:val="FontStyle37"/>
          <w:sz w:val="24"/>
          <w:szCs w:val="24"/>
        </w:rPr>
        <w:t xml:space="preserve"> </w:t>
      </w:r>
    </w:p>
    <w:p w:rsidR="00B5580F" w:rsidRPr="001D0BCA" w:rsidRDefault="00B5580F" w:rsidP="00B5580F">
      <w:pPr>
        <w:pStyle w:val="Style5"/>
        <w:widowControl/>
        <w:spacing w:line="240" w:lineRule="auto"/>
        <w:rPr>
          <w:rStyle w:val="FontStyle37"/>
          <w:sz w:val="24"/>
          <w:szCs w:val="24"/>
        </w:rPr>
      </w:pPr>
      <w:r w:rsidRPr="001D0BCA">
        <w:rPr>
          <w:rStyle w:val="FontStyle37"/>
          <w:sz w:val="24"/>
          <w:szCs w:val="24"/>
        </w:rPr>
        <w:t xml:space="preserve">Территориального фонда обязательного медицинского страхования </w:t>
      </w:r>
    </w:p>
    <w:p w:rsidR="00B5580F" w:rsidRPr="001D0BCA" w:rsidRDefault="00B5580F" w:rsidP="00B5580F">
      <w:pPr>
        <w:pStyle w:val="Style5"/>
        <w:widowControl/>
        <w:spacing w:line="240" w:lineRule="auto"/>
        <w:rPr>
          <w:rStyle w:val="FontStyle35"/>
          <w:sz w:val="24"/>
          <w:szCs w:val="24"/>
        </w:rPr>
      </w:pPr>
      <w:r w:rsidRPr="001D0BCA">
        <w:rPr>
          <w:rStyle w:val="FontStyle37"/>
          <w:sz w:val="24"/>
          <w:szCs w:val="24"/>
        </w:rPr>
        <w:t xml:space="preserve">Пензенской области (секретарь Комиссии) – </w:t>
      </w:r>
      <w:r w:rsidRPr="001D0BCA">
        <w:rPr>
          <w:rStyle w:val="FontStyle35"/>
          <w:sz w:val="24"/>
          <w:szCs w:val="24"/>
        </w:rPr>
        <w:t>И.В. Жучкова</w:t>
      </w:r>
    </w:p>
    <w:p w:rsidR="00B5580F" w:rsidRDefault="00B5580F" w:rsidP="00B5580F">
      <w:pPr>
        <w:pStyle w:val="Style5"/>
        <w:widowControl/>
        <w:spacing w:before="120" w:line="240" w:lineRule="auto"/>
        <w:rPr>
          <w:rStyle w:val="FontStyle35"/>
          <w:sz w:val="24"/>
          <w:szCs w:val="24"/>
        </w:rPr>
      </w:pPr>
      <w:r w:rsidRPr="00971DF6">
        <w:rPr>
          <w:rStyle w:val="FontStyle37"/>
          <w:sz w:val="24"/>
          <w:szCs w:val="24"/>
        </w:rPr>
        <w:t>Начальник отдела экономического обоснования,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w:t>
      </w:r>
      <w:r w:rsidRPr="00971DF6">
        <w:rPr>
          <w:rStyle w:val="FontStyle37"/>
          <w:sz w:val="24"/>
          <w:szCs w:val="24"/>
        </w:rPr>
        <w:br/>
        <w:t xml:space="preserve">Пензенской области – </w:t>
      </w:r>
      <w:r w:rsidRPr="00971DF6">
        <w:rPr>
          <w:rStyle w:val="FontStyle35"/>
          <w:sz w:val="24"/>
          <w:szCs w:val="24"/>
        </w:rPr>
        <w:t>Л.В. Савинова</w:t>
      </w:r>
      <w:r>
        <w:rPr>
          <w:rStyle w:val="FontStyle35"/>
          <w:sz w:val="24"/>
          <w:szCs w:val="24"/>
        </w:rPr>
        <w:t xml:space="preserve"> </w:t>
      </w:r>
    </w:p>
    <w:p w:rsidR="00B5580F" w:rsidRPr="00E734FC" w:rsidRDefault="00B5580F" w:rsidP="00B5580F">
      <w:pPr>
        <w:pStyle w:val="Style6"/>
        <w:widowControl/>
        <w:spacing w:before="120" w:line="240" w:lineRule="auto"/>
        <w:contextualSpacing/>
        <w:rPr>
          <w:rStyle w:val="FontStyle35"/>
          <w:sz w:val="24"/>
          <w:szCs w:val="24"/>
        </w:rPr>
      </w:pPr>
      <w:r w:rsidRPr="00E734FC">
        <w:rPr>
          <w:rStyle w:val="FontStyle37"/>
          <w:sz w:val="24"/>
          <w:szCs w:val="24"/>
        </w:rPr>
        <w:t xml:space="preserve">Директор филиала АО «МАКС-М» в г. Пензе – </w:t>
      </w:r>
      <w:r w:rsidRPr="00E734FC">
        <w:rPr>
          <w:rStyle w:val="FontStyle35"/>
          <w:sz w:val="24"/>
          <w:szCs w:val="24"/>
        </w:rPr>
        <w:t>Д.А. Гагаринский</w:t>
      </w:r>
    </w:p>
    <w:p w:rsidR="00AC6369" w:rsidRPr="0087084A" w:rsidRDefault="00AC6369" w:rsidP="00AC6369">
      <w:pPr>
        <w:pStyle w:val="Style6"/>
        <w:widowControl/>
        <w:spacing w:before="120" w:line="240" w:lineRule="auto"/>
        <w:rPr>
          <w:rStyle w:val="FontStyle37"/>
          <w:sz w:val="24"/>
          <w:szCs w:val="24"/>
        </w:rPr>
      </w:pPr>
      <w:r w:rsidRPr="0087084A">
        <w:rPr>
          <w:rStyle w:val="FontStyle37"/>
          <w:sz w:val="24"/>
          <w:szCs w:val="24"/>
        </w:rPr>
        <w:t xml:space="preserve">Директор АСП ООО «Капитал Медицинское Страхование» - </w:t>
      </w:r>
    </w:p>
    <w:p w:rsidR="00AC6369" w:rsidRPr="0087084A" w:rsidRDefault="00AC6369" w:rsidP="00AC6369">
      <w:pPr>
        <w:pStyle w:val="Style6"/>
        <w:widowControl/>
        <w:spacing w:line="240" w:lineRule="auto"/>
        <w:rPr>
          <w:rStyle w:val="FontStyle35"/>
          <w:sz w:val="24"/>
          <w:szCs w:val="24"/>
        </w:rPr>
      </w:pPr>
      <w:r w:rsidRPr="0087084A">
        <w:rPr>
          <w:rStyle w:val="FontStyle37"/>
          <w:sz w:val="24"/>
          <w:szCs w:val="24"/>
        </w:rPr>
        <w:t xml:space="preserve">филиала в Пензенской области – </w:t>
      </w:r>
      <w:r w:rsidRPr="0087084A">
        <w:rPr>
          <w:rStyle w:val="FontStyle35"/>
          <w:sz w:val="24"/>
          <w:szCs w:val="24"/>
        </w:rPr>
        <w:t>И. А. Грешникова</w:t>
      </w:r>
    </w:p>
    <w:p w:rsidR="00B5580F" w:rsidRPr="001D0BCA" w:rsidRDefault="00B5580F" w:rsidP="00B5580F">
      <w:pPr>
        <w:pStyle w:val="Style5"/>
        <w:widowControl/>
        <w:spacing w:before="120" w:line="240" w:lineRule="auto"/>
        <w:rPr>
          <w:rStyle w:val="FontStyle35"/>
          <w:sz w:val="24"/>
          <w:szCs w:val="24"/>
        </w:rPr>
      </w:pPr>
      <w:r w:rsidRPr="001D0BCA">
        <w:rPr>
          <w:rStyle w:val="FontStyle37"/>
          <w:sz w:val="24"/>
          <w:szCs w:val="24"/>
        </w:rPr>
        <w:t xml:space="preserve">Ведущий экономист АСП ООО «Капитал Медицинское Страхование» - филиала в Пензенской области – </w:t>
      </w:r>
      <w:r w:rsidRPr="001D0BCA">
        <w:rPr>
          <w:rStyle w:val="FontStyle37"/>
          <w:i/>
          <w:sz w:val="24"/>
          <w:szCs w:val="24"/>
        </w:rPr>
        <w:t>Е</w:t>
      </w:r>
      <w:r w:rsidRPr="001D0BCA">
        <w:rPr>
          <w:rStyle w:val="FontStyle37"/>
          <w:sz w:val="24"/>
          <w:szCs w:val="24"/>
        </w:rPr>
        <w:t>.</w:t>
      </w:r>
      <w:r w:rsidRPr="001D0BCA">
        <w:rPr>
          <w:rStyle w:val="FontStyle35"/>
          <w:sz w:val="24"/>
          <w:szCs w:val="24"/>
        </w:rPr>
        <w:t>В. Баева</w:t>
      </w:r>
    </w:p>
    <w:p w:rsidR="00B5580F" w:rsidRPr="001D0BCA" w:rsidRDefault="00B5580F" w:rsidP="00B5580F">
      <w:pPr>
        <w:pStyle w:val="Style5"/>
        <w:widowControl/>
        <w:spacing w:before="120" w:line="240" w:lineRule="auto"/>
        <w:rPr>
          <w:rStyle w:val="FontStyle37"/>
          <w:sz w:val="24"/>
          <w:szCs w:val="24"/>
        </w:rPr>
      </w:pPr>
      <w:r w:rsidRPr="001D0BCA">
        <w:rPr>
          <w:rStyle w:val="FontStyle37"/>
          <w:sz w:val="24"/>
          <w:szCs w:val="24"/>
        </w:rPr>
        <w:t>Главный врач государственного бюджетного</w:t>
      </w:r>
    </w:p>
    <w:p w:rsidR="00B5580F" w:rsidRPr="001D0BCA" w:rsidRDefault="00B5580F" w:rsidP="00B5580F">
      <w:pPr>
        <w:pStyle w:val="Style5"/>
        <w:widowControl/>
        <w:tabs>
          <w:tab w:val="left" w:pos="6663"/>
          <w:tab w:val="left" w:pos="7230"/>
        </w:tabs>
        <w:spacing w:before="120" w:line="240" w:lineRule="auto"/>
        <w:contextualSpacing/>
        <w:rPr>
          <w:rStyle w:val="FontStyle37"/>
          <w:sz w:val="24"/>
          <w:szCs w:val="24"/>
        </w:rPr>
      </w:pPr>
      <w:r w:rsidRPr="001D0BCA">
        <w:rPr>
          <w:rStyle w:val="FontStyle37"/>
          <w:sz w:val="24"/>
          <w:szCs w:val="24"/>
        </w:rPr>
        <w:t>учреждения здравоохранения «Пензенская областная</w:t>
      </w:r>
    </w:p>
    <w:p w:rsidR="00B5580F" w:rsidRPr="001D0BCA" w:rsidRDefault="00B5580F" w:rsidP="00B5580F">
      <w:pPr>
        <w:pStyle w:val="Style5"/>
        <w:widowControl/>
        <w:spacing w:line="240" w:lineRule="auto"/>
        <w:rPr>
          <w:i/>
        </w:rPr>
      </w:pPr>
      <w:r w:rsidRPr="001D0BCA">
        <w:rPr>
          <w:rStyle w:val="FontStyle37"/>
          <w:sz w:val="24"/>
          <w:szCs w:val="24"/>
        </w:rPr>
        <w:t xml:space="preserve">клиническая больница им. Н.Н. Бурденко» – </w:t>
      </w:r>
      <w:r w:rsidRPr="001D0BCA">
        <w:rPr>
          <w:i/>
        </w:rPr>
        <w:t>А.С. Кибиткин</w:t>
      </w:r>
    </w:p>
    <w:p w:rsidR="00FF1C2A" w:rsidRPr="00E734FC" w:rsidRDefault="00FF1C2A" w:rsidP="00FF1C2A">
      <w:pPr>
        <w:pStyle w:val="Style5"/>
        <w:widowControl/>
        <w:spacing w:before="120" w:line="240" w:lineRule="auto"/>
        <w:rPr>
          <w:rStyle w:val="FontStyle37"/>
          <w:sz w:val="24"/>
          <w:szCs w:val="24"/>
        </w:rPr>
      </w:pPr>
      <w:r w:rsidRPr="00E734FC">
        <w:rPr>
          <w:rStyle w:val="FontStyle37"/>
          <w:sz w:val="24"/>
          <w:szCs w:val="24"/>
        </w:rPr>
        <w:t>Председатель Пензенской областной организации профсоюза</w:t>
      </w:r>
    </w:p>
    <w:p w:rsidR="00FF1C2A" w:rsidRPr="00E734FC" w:rsidRDefault="00FF1C2A" w:rsidP="00FF1C2A">
      <w:pPr>
        <w:pStyle w:val="Style5"/>
        <w:widowControl/>
        <w:spacing w:line="240" w:lineRule="auto"/>
        <w:rPr>
          <w:rStyle w:val="FontStyle35"/>
          <w:sz w:val="24"/>
          <w:szCs w:val="24"/>
        </w:rPr>
      </w:pPr>
      <w:r w:rsidRPr="00E734FC">
        <w:rPr>
          <w:rStyle w:val="FontStyle37"/>
          <w:sz w:val="24"/>
          <w:szCs w:val="24"/>
        </w:rPr>
        <w:t xml:space="preserve">работников здравоохранения Российской Федерации – </w:t>
      </w:r>
      <w:r w:rsidRPr="00E734FC">
        <w:rPr>
          <w:rStyle w:val="FontStyle35"/>
          <w:sz w:val="24"/>
          <w:szCs w:val="24"/>
        </w:rPr>
        <w:t>Г.А. Попадюк</w:t>
      </w:r>
    </w:p>
    <w:p w:rsidR="00FF1C2A" w:rsidRPr="00E734FC" w:rsidRDefault="00FF1C2A" w:rsidP="00FF1C2A">
      <w:pPr>
        <w:spacing w:before="120"/>
        <w:rPr>
          <w:sz w:val="24"/>
        </w:rPr>
      </w:pPr>
      <w:r w:rsidRPr="00E734FC">
        <w:rPr>
          <w:sz w:val="24"/>
        </w:rPr>
        <w:t xml:space="preserve">Председатель первичной профсоюзной организации </w:t>
      </w:r>
    </w:p>
    <w:p w:rsidR="00FF1C2A" w:rsidRPr="00E734FC" w:rsidRDefault="00FF1C2A" w:rsidP="00FF1C2A">
      <w:pPr>
        <w:rPr>
          <w:sz w:val="24"/>
        </w:rPr>
      </w:pPr>
      <w:r w:rsidRPr="00E734FC">
        <w:rPr>
          <w:sz w:val="24"/>
        </w:rPr>
        <w:t xml:space="preserve">ГБУЗ «Городская детская поликлиника» </w:t>
      </w:r>
      <w:r w:rsidRPr="00E734FC">
        <w:rPr>
          <w:rStyle w:val="FontStyle37"/>
          <w:sz w:val="24"/>
          <w:szCs w:val="24"/>
        </w:rPr>
        <w:t>–</w:t>
      </w:r>
      <w:r w:rsidRPr="00E734FC">
        <w:rPr>
          <w:sz w:val="24"/>
        </w:rPr>
        <w:t xml:space="preserve"> </w:t>
      </w:r>
      <w:r w:rsidRPr="00E734FC">
        <w:rPr>
          <w:i/>
          <w:sz w:val="24"/>
        </w:rPr>
        <w:t>М.Б. Ермолаева</w:t>
      </w:r>
      <w:r w:rsidRPr="00E734FC">
        <w:rPr>
          <w:sz w:val="24"/>
        </w:rPr>
        <w:t xml:space="preserve"> </w:t>
      </w:r>
    </w:p>
    <w:p w:rsidR="00B5580F" w:rsidRPr="00971DF6" w:rsidRDefault="00B5580F" w:rsidP="00B5580F">
      <w:pPr>
        <w:spacing w:before="120"/>
        <w:rPr>
          <w:sz w:val="24"/>
        </w:rPr>
      </w:pPr>
      <w:r w:rsidRPr="00971DF6">
        <w:rPr>
          <w:sz w:val="24"/>
        </w:rPr>
        <w:t xml:space="preserve">Правовой инспектор труда ЦК Профсоюза </w:t>
      </w:r>
    </w:p>
    <w:p w:rsidR="00B5580F" w:rsidRDefault="00B5580F" w:rsidP="00B5580F">
      <w:pPr>
        <w:pStyle w:val="Style5"/>
        <w:widowControl/>
        <w:spacing w:line="240" w:lineRule="auto"/>
        <w:rPr>
          <w:rStyle w:val="FontStyle35"/>
          <w:sz w:val="24"/>
          <w:szCs w:val="24"/>
        </w:rPr>
      </w:pPr>
      <w:r w:rsidRPr="00971DF6">
        <w:t xml:space="preserve">по Пензенской области </w:t>
      </w:r>
      <w:r w:rsidRPr="00971DF6">
        <w:rPr>
          <w:rStyle w:val="FontStyle37"/>
          <w:sz w:val="24"/>
          <w:szCs w:val="24"/>
        </w:rPr>
        <w:t>–</w:t>
      </w:r>
      <w:r w:rsidRPr="00971DF6">
        <w:t xml:space="preserve"> </w:t>
      </w:r>
      <w:r w:rsidRPr="00971DF6">
        <w:rPr>
          <w:i/>
        </w:rPr>
        <w:t>Д.В. Антонов</w:t>
      </w:r>
    </w:p>
    <w:p w:rsidR="00B5580F" w:rsidRPr="001D0BCA" w:rsidRDefault="00B5580F" w:rsidP="00B5580F">
      <w:pPr>
        <w:pStyle w:val="Style5"/>
        <w:widowControl/>
        <w:spacing w:before="120" w:line="240" w:lineRule="auto"/>
        <w:rPr>
          <w:rStyle w:val="FontStyle37"/>
          <w:sz w:val="24"/>
          <w:szCs w:val="24"/>
        </w:rPr>
      </w:pPr>
      <w:r w:rsidRPr="001D0BCA">
        <w:rPr>
          <w:rStyle w:val="FontStyle37"/>
          <w:sz w:val="24"/>
          <w:szCs w:val="24"/>
        </w:rPr>
        <w:t xml:space="preserve">Председатель региональной общественной организации по защите </w:t>
      </w:r>
    </w:p>
    <w:p w:rsidR="00B5580F" w:rsidRPr="001D0BCA" w:rsidRDefault="00B5580F" w:rsidP="00B5580F">
      <w:pPr>
        <w:pStyle w:val="Style5"/>
        <w:widowControl/>
        <w:spacing w:before="120" w:line="240" w:lineRule="auto"/>
        <w:contextualSpacing/>
        <w:rPr>
          <w:rStyle w:val="FontStyle37"/>
          <w:sz w:val="24"/>
          <w:szCs w:val="24"/>
        </w:rPr>
      </w:pPr>
      <w:r w:rsidRPr="001D0BCA">
        <w:rPr>
          <w:rStyle w:val="FontStyle37"/>
          <w:sz w:val="24"/>
          <w:szCs w:val="24"/>
        </w:rPr>
        <w:t>прав и законных интересов медицинских и фармацевтических</w:t>
      </w:r>
    </w:p>
    <w:p w:rsidR="00B5580F" w:rsidRPr="001D0BCA" w:rsidRDefault="00B5580F" w:rsidP="00B5580F">
      <w:pPr>
        <w:pStyle w:val="Style5"/>
        <w:widowControl/>
        <w:spacing w:before="120" w:line="240" w:lineRule="auto"/>
        <w:contextualSpacing/>
        <w:rPr>
          <w:rStyle w:val="FontStyle37"/>
          <w:sz w:val="24"/>
          <w:szCs w:val="24"/>
        </w:rPr>
      </w:pPr>
      <w:r w:rsidRPr="001D0BCA">
        <w:rPr>
          <w:rStyle w:val="FontStyle37"/>
          <w:sz w:val="24"/>
          <w:szCs w:val="24"/>
        </w:rPr>
        <w:t xml:space="preserve">работников «Врачебная палата» Пензенской области, </w:t>
      </w:r>
    </w:p>
    <w:p w:rsidR="00B5580F" w:rsidRPr="001D0BCA" w:rsidRDefault="00B5580F" w:rsidP="00B5580F">
      <w:pPr>
        <w:pStyle w:val="Style5"/>
        <w:widowControl/>
        <w:spacing w:before="120" w:line="240" w:lineRule="auto"/>
        <w:contextualSpacing/>
        <w:rPr>
          <w:rStyle w:val="FontStyle37"/>
          <w:sz w:val="24"/>
          <w:szCs w:val="24"/>
        </w:rPr>
      </w:pPr>
      <w:r w:rsidRPr="001D0BCA">
        <w:rPr>
          <w:rStyle w:val="FontStyle37"/>
          <w:sz w:val="24"/>
          <w:szCs w:val="24"/>
        </w:rPr>
        <w:t>главный врач ГБУЗ «Пензенская областная детская</w:t>
      </w:r>
    </w:p>
    <w:p w:rsidR="00B5580F" w:rsidRPr="001D0BCA" w:rsidRDefault="00B5580F" w:rsidP="00B5580F">
      <w:pPr>
        <w:pStyle w:val="Style5"/>
        <w:widowControl/>
        <w:tabs>
          <w:tab w:val="left" w:pos="9214"/>
        </w:tabs>
        <w:spacing w:line="240" w:lineRule="auto"/>
        <w:rPr>
          <w:rStyle w:val="FontStyle37"/>
          <w:i/>
          <w:iCs/>
          <w:sz w:val="24"/>
          <w:szCs w:val="24"/>
        </w:rPr>
      </w:pPr>
      <w:r w:rsidRPr="001D0BCA">
        <w:rPr>
          <w:rStyle w:val="FontStyle37"/>
          <w:sz w:val="24"/>
          <w:szCs w:val="24"/>
        </w:rPr>
        <w:t xml:space="preserve">клиническая больница им. Н.Ф. Филатова» – </w:t>
      </w:r>
      <w:r w:rsidRPr="001D0BCA">
        <w:rPr>
          <w:rStyle w:val="FontStyle37"/>
          <w:i/>
          <w:sz w:val="24"/>
          <w:szCs w:val="24"/>
        </w:rPr>
        <w:t>М.С.</w:t>
      </w:r>
      <w:r w:rsidRPr="001D0BCA">
        <w:rPr>
          <w:rStyle w:val="FontStyle37"/>
          <w:sz w:val="24"/>
          <w:szCs w:val="24"/>
        </w:rPr>
        <w:t xml:space="preserve"> </w:t>
      </w:r>
      <w:r w:rsidRPr="001D0BCA">
        <w:rPr>
          <w:rStyle w:val="FontStyle35"/>
          <w:sz w:val="24"/>
          <w:szCs w:val="24"/>
        </w:rPr>
        <w:t>Баженов</w:t>
      </w:r>
    </w:p>
    <w:p w:rsidR="00B5580F" w:rsidRPr="001D0BCA" w:rsidRDefault="00B5580F" w:rsidP="00B5580F">
      <w:pPr>
        <w:pStyle w:val="Style5"/>
        <w:widowControl/>
        <w:tabs>
          <w:tab w:val="left" w:pos="7371"/>
        </w:tabs>
        <w:spacing w:before="120" w:line="240" w:lineRule="auto"/>
        <w:ind w:right="990"/>
        <w:rPr>
          <w:rStyle w:val="FontStyle37"/>
          <w:sz w:val="24"/>
          <w:szCs w:val="24"/>
          <w:highlight w:val="yellow"/>
        </w:rPr>
      </w:pPr>
      <w:r w:rsidRPr="001D0BCA">
        <w:rPr>
          <w:rStyle w:val="FontStyle37"/>
          <w:sz w:val="24"/>
          <w:szCs w:val="24"/>
        </w:rPr>
        <w:t>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ГБУЗ «</w:t>
      </w:r>
      <w:r w:rsidRPr="001D0BCA">
        <w:t>Пензенский областной госпиталь для ветеранов войн</w:t>
      </w:r>
      <w:r w:rsidRPr="001D0BCA">
        <w:rPr>
          <w:rStyle w:val="FontStyle37"/>
          <w:sz w:val="24"/>
          <w:szCs w:val="24"/>
        </w:rPr>
        <w:t xml:space="preserve">» – </w:t>
      </w:r>
      <w:r w:rsidRPr="001D0BCA">
        <w:rPr>
          <w:rStyle w:val="FontStyle35"/>
          <w:sz w:val="24"/>
          <w:szCs w:val="24"/>
        </w:rPr>
        <w:t>В.А. Аббакумов</w:t>
      </w:r>
      <w:r w:rsidRPr="001D0BCA">
        <w:rPr>
          <w:rStyle w:val="FontStyle37"/>
          <w:sz w:val="24"/>
          <w:szCs w:val="24"/>
          <w:highlight w:val="yellow"/>
        </w:rPr>
        <w:t xml:space="preserve"> </w:t>
      </w:r>
    </w:p>
    <w:p w:rsidR="00B5580F" w:rsidRPr="001D0BCA" w:rsidRDefault="00B5580F" w:rsidP="00B5580F">
      <w:pPr>
        <w:pStyle w:val="Style6"/>
        <w:widowControl/>
        <w:spacing w:before="120" w:line="240" w:lineRule="auto"/>
        <w:ind w:right="2126"/>
        <w:rPr>
          <w:rStyle w:val="FontStyle37"/>
          <w:sz w:val="24"/>
          <w:szCs w:val="24"/>
        </w:rPr>
      </w:pPr>
      <w:r w:rsidRPr="001D0BCA">
        <w:rPr>
          <w:rStyle w:val="FontStyle37"/>
          <w:sz w:val="24"/>
          <w:szCs w:val="24"/>
        </w:rPr>
        <w:t>Член региональной общественной организации по защите прав</w:t>
      </w:r>
    </w:p>
    <w:p w:rsidR="00B5580F" w:rsidRPr="001D0BCA" w:rsidRDefault="00B5580F" w:rsidP="00B5580F">
      <w:pPr>
        <w:pStyle w:val="Style6"/>
        <w:widowControl/>
        <w:spacing w:line="240" w:lineRule="auto"/>
        <w:ind w:right="2124"/>
        <w:rPr>
          <w:rStyle w:val="FontStyle37"/>
          <w:sz w:val="24"/>
          <w:szCs w:val="24"/>
        </w:rPr>
      </w:pPr>
      <w:r w:rsidRPr="001D0BCA">
        <w:rPr>
          <w:rStyle w:val="FontStyle37"/>
          <w:sz w:val="24"/>
          <w:szCs w:val="24"/>
        </w:rPr>
        <w:lastRenderedPageBreak/>
        <w:t xml:space="preserve">и законных интересов медицинских и фармацевтических работников </w:t>
      </w:r>
    </w:p>
    <w:p w:rsidR="00B5580F" w:rsidRPr="001D0BCA" w:rsidRDefault="00B5580F" w:rsidP="00B5580F">
      <w:pPr>
        <w:pStyle w:val="Style6"/>
        <w:widowControl/>
        <w:spacing w:line="240" w:lineRule="auto"/>
        <w:ind w:right="2124"/>
        <w:rPr>
          <w:rStyle w:val="FontStyle37"/>
          <w:sz w:val="24"/>
          <w:szCs w:val="24"/>
        </w:rPr>
      </w:pPr>
      <w:r w:rsidRPr="001D0BCA">
        <w:rPr>
          <w:rStyle w:val="FontStyle37"/>
          <w:sz w:val="24"/>
          <w:szCs w:val="24"/>
        </w:rPr>
        <w:t xml:space="preserve">«Врачебная палата» Пензенской области, главный врач </w:t>
      </w:r>
    </w:p>
    <w:p w:rsidR="00B5580F" w:rsidRDefault="00B5580F" w:rsidP="00B5580F">
      <w:pPr>
        <w:pStyle w:val="Style6"/>
        <w:widowControl/>
        <w:spacing w:line="240" w:lineRule="auto"/>
        <w:ind w:right="2124"/>
        <w:rPr>
          <w:rStyle w:val="FontStyle37"/>
          <w:i/>
          <w:sz w:val="24"/>
          <w:szCs w:val="24"/>
        </w:rPr>
      </w:pPr>
      <w:r w:rsidRPr="001D0BCA">
        <w:rPr>
          <w:rStyle w:val="FontStyle37"/>
          <w:sz w:val="24"/>
          <w:szCs w:val="24"/>
        </w:rPr>
        <w:t xml:space="preserve">ГАУЗ Пензенской области «Пензенская стоматологическая поликлиника» – </w:t>
      </w:r>
      <w:r w:rsidRPr="001D0BCA">
        <w:rPr>
          <w:rStyle w:val="FontStyle37"/>
          <w:i/>
          <w:sz w:val="24"/>
          <w:szCs w:val="24"/>
        </w:rPr>
        <w:t>Е.А. Блащук</w:t>
      </w:r>
    </w:p>
    <w:p w:rsidR="00B5580F" w:rsidRDefault="00B5580F" w:rsidP="00FA69FE">
      <w:pPr>
        <w:pStyle w:val="Style6"/>
        <w:widowControl/>
        <w:spacing w:before="120" w:line="240" w:lineRule="auto"/>
        <w:ind w:right="2126"/>
        <w:rPr>
          <w:rStyle w:val="FontStyle37"/>
          <w:sz w:val="24"/>
          <w:szCs w:val="24"/>
          <w:u w:val="single"/>
        </w:rPr>
      </w:pPr>
      <w:r w:rsidRPr="0087084A">
        <w:rPr>
          <w:rStyle w:val="FontStyle37"/>
          <w:sz w:val="24"/>
          <w:szCs w:val="24"/>
          <w:u w:val="single"/>
        </w:rPr>
        <w:t>Отсутствовали:</w:t>
      </w:r>
    </w:p>
    <w:p w:rsidR="0087084A" w:rsidRPr="0087084A" w:rsidRDefault="00282930" w:rsidP="0087084A">
      <w:pPr>
        <w:pStyle w:val="Style6"/>
        <w:widowControl/>
        <w:spacing w:before="120" w:line="240" w:lineRule="auto"/>
        <w:rPr>
          <w:rStyle w:val="FontStyle37"/>
          <w:sz w:val="24"/>
          <w:szCs w:val="24"/>
        </w:rPr>
      </w:pPr>
      <w:r w:rsidRPr="00282930">
        <w:rPr>
          <w:rStyle w:val="FontStyle37"/>
          <w:sz w:val="24"/>
          <w:szCs w:val="24"/>
        </w:rPr>
        <w:t xml:space="preserve">Временно исполняющий обязанности </w:t>
      </w:r>
      <w:r>
        <w:rPr>
          <w:rStyle w:val="FontStyle37"/>
          <w:sz w:val="24"/>
          <w:szCs w:val="24"/>
        </w:rPr>
        <w:t>з</w:t>
      </w:r>
      <w:r w:rsidR="0087084A" w:rsidRPr="0087084A">
        <w:rPr>
          <w:rStyle w:val="FontStyle37"/>
          <w:sz w:val="24"/>
          <w:szCs w:val="24"/>
        </w:rPr>
        <w:t>аместител</w:t>
      </w:r>
      <w:r>
        <w:rPr>
          <w:rStyle w:val="FontStyle37"/>
          <w:sz w:val="24"/>
          <w:szCs w:val="24"/>
        </w:rPr>
        <w:t>я</w:t>
      </w:r>
      <w:r w:rsidR="0087084A" w:rsidRPr="0087084A">
        <w:rPr>
          <w:rStyle w:val="FontStyle37"/>
          <w:sz w:val="24"/>
          <w:szCs w:val="24"/>
        </w:rPr>
        <w:t xml:space="preserve"> Председателя </w:t>
      </w:r>
    </w:p>
    <w:p w:rsidR="0087084A" w:rsidRPr="0087084A" w:rsidRDefault="0087084A" w:rsidP="0087084A">
      <w:pPr>
        <w:pStyle w:val="Style6"/>
        <w:widowControl/>
        <w:spacing w:line="240" w:lineRule="auto"/>
        <w:rPr>
          <w:rStyle w:val="FontStyle37"/>
          <w:sz w:val="24"/>
          <w:szCs w:val="24"/>
        </w:rPr>
      </w:pPr>
      <w:r w:rsidRPr="0087084A">
        <w:rPr>
          <w:rStyle w:val="FontStyle37"/>
          <w:sz w:val="24"/>
          <w:szCs w:val="24"/>
        </w:rPr>
        <w:t>Правительства – Министр</w:t>
      </w:r>
      <w:r w:rsidR="00282930">
        <w:rPr>
          <w:rStyle w:val="FontStyle37"/>
          <w:sz w:val="24"/>
          <w:szCs w:val="24"/>
        </w:rPr>
        <w:t>а</w:t>
      </w:r>
      <w:r w:rsidRPr="0087084A">
        <w:rPr>
          <w:rStyle w:val="FontStyle37"/>
          <w:sz w:val="24"/>
          <w:szCs w:val="24"/>
        </w:rPr>
        <w:t xml:space="preserve"> здравоохранения </w:t>
      </w:r>
    </w:p>
    <w:p w:rsidR="0087084A" w:rsidRPr="0087084A" w:rsidRDefault="0087084A" w:rsidP="0087084A">
      <w:pPr>
        <w:pStyle w:val="Style6"/>
        <w:widowControl/>
        <w:spacing w:line="240" w:lineRule="auto"/>
        <w:rPr>
          <w:rStyle w:val="FontStyle37"/>
          <w:i/>
          <w:sz w:val="24"/>
          <w:szCs w:val="24"/>
        </w:rPr>
      </w:pPr>
      <w:r w:rsidRPr="0087084A">
        <w:rPr>
          <w:rStyle w:val="FontStyle37"/>
          <w:sz w:val="24"/>
          <w:szCs w:val="24"/>
        </w:rPr>
        <w:t xml:space="preserve">Пензенской области (председатель Комиссии) – </w:t>
      </w:r>
      <w:r w:rsidRPr="0087084A">
        <w:rPr>
          <w:rStyle w:val="FontStyle37"/>
          <w:i/>
          <w:sz w:val="24"/>
          <w:szCs w:val="24"/>
        </w:rPr>
        <w:t>В.В. Космачев</w:t>
      </w:r>
    </w:p>
    <w:p w:rsidR="0087084A" w:rsidRPr="0087084A" w:rsidRDefault="0087084A" w:rsidP="0087084A">
      <w:pPr>
        <w:pStyle w:val="Style5"/>
        <w:widowControl/>
        <w:spacing w:line="240" w:lineRule="auto"/>
        <w:rPr>
          <w:rStyle w:val="FontStyle37"/>
          <w:i/>
          <w:sz w:val="24"/>
          <w:szCs w:val="24"/>
        </w:rPr>
      </w:pPr>
      <w:r w:rsidRPr="0087084A">
        <w:rPr>
          <w:rStyle w:val="FontStyle37"/>
          <w:i/>
          <w:sz w:val="24"/>
          <w:szCs w:val="24"/>
        </w:rPr>
        <w:t>(очередной отпуск)</w:t>
      </w:r>
    </w:p>
    <w:p w:rsidR="00AC6369" w:rsidRPr="001D0BCA" w:rsidRDefault="00AC6369" w:rsidP="00AC6369">
      <w:pPr>
        <w:pStyle w:val="Style6"/>
        <w:widowControl/>
        <w:spacing w:before="120" w:line="240" w:lineRule="auto"/>
        <w:rPr>
          <w:rStyle w:val="FontStyle37"/>
          <w:sz w:val="24"/>
          <w:szCs w:val="24"/>
        </w:rPr>
      </w:pPr>
      <w:r w:rsidRPr="001D0BCA">
        <w:rPr>
          <w:rStyle w:val="FontStyle37"/>
          <w:sz w:val="24"/>
          <w:szCs w:val="24"/>
        </w:rPr>
        <w:t>Начальник отдела государственных гарантий ОМС и целевых</w:t>
      </w:r>
    </w:p>
    <w:p w:rsidR="00AC6369" w:rsidRPr="001D0BCA" w:rsidRDefault="00AC6369" w:rsidP="00AC6369">
      <w:pPr>
        <w:pStyle w:val="Style6"/>
        <w:widowControl/>
        <w:spacing w:line="240" w:lineRule="auto"/>
        <w:rPr>
          <w:rStyle w:val="FontStyle35"/>
          <w:sz w:val="24"/>
          <w:szCs w:val="24"/>
        </w:rPr>
      </w:pPr>
      <w:r w:rsidRPr="001D0BCA">
        <w:rPr>
          <w:rStyle w:val="FontStyle37"/>
          <w:sz w:val="24"/>
          <w:szCs w:val="24"/>
        </w:rPr>
        <w:t xml:space="preserve">программ Министерства здравоохранения Пензенской области – </w:t>
      </w:r>
      <w:r w:rsidRPr="001D0BCA">
        <w:rPr>
          <w:rStyle w:val="FontStyle35"/>
          <w:spacing w:val="20"/>
          <w:sz w:val="24"/>
          <w:szCs w:val="24"/>
        </w:rPr>
        <w:t>О.</w:t>
      </w:r>
      <w:r w:rsidRPr="001D0BCA">
        <w:rPr>
          <w:rStyle w:val="FontStyle35"/>
          <w:sz w:val="24"/>
          <w:szCs w:val="24"/>
        </w:rPr>
        <w:t>А. Евдокимова</w:t>
      </w:r>
    </w:p>
    <w:p w:rsidR="00AC6369" w:rsidRPr="0087084A" w:rsidRDefault="00AC6369" w:rsidP="00AC6369">
      <w:pPr>
        <w:pStyle w:val="Style5"/>
        <w:widowControl/>
        <w:spacing w:line="240" w:lineRule="auto"/>
        <w:rPr>
          <w:rStyle w:val="FontStyle37"/>
          <w:i/>
          <w:sz w:val="24"/>
          <w:szCs w:val="24"/>
        </w:rPr>
      </w:pPr>
      <w:r w:rsidRPr="0087084A">
        <w:rPr>
          <w:rStyle w:val="FontStyle37"/>
          <w:i/>
          <w:sz w:val="24"/>
          <w:szCs w:val="24"/>
        </w:rPr>
        <w:t>(очередной отпуск)</w:t>
      </w:r>
    </w:p>
    <w:p w:rsidR="0087084A" w:rsidRPr="0087084A" w:rsidRDefault="0087084A" w:rsidP="0087084A">
      <w:pPr>
        <w:pStyle w:val="Style6"/>
        <w:widowControl/>
        <w:spacing w:before="120" w:line="240" w:lineRule="auto"/>
        <w:rPr>
          <w:rStyle w:val="FontStyle37"/>
          <w:sz w:val="24"/>
          <w:szCs w:val="24"/>
        </w:rPr>
      </w:pPr>
      <w:r w:rsidRPr="0087084A">
        <w:rPr>
          <w:rStyle w:val="FontStyle37"/>
          <w:sz w:val="24"/>
          <w:szCs w:val="24"/>
        </w:rPr>
        <w:t>Директор Территориального фонда обязательного медицинского страхования</w:t>
      </w:r>
    </w:p>
    <w:p w:rsidR="0087084A" w:rsidRPr="0087084A" w:rsidRDefault="0087084A" w:rsidP="0087084A">
      <w:pPr>
        <w:pStyle w:val="Style6"/>
        <w:widowControl/>
        <w:spacing w:line="240" w:lineRule="auto"/>
        <w:rPr>
          <w:rStyle w:val="FontStyle35"/>
          <w:sz w:val="24"/>
          <w:szCs w:val="24"/>
        </w:rPr>
      </w:pPr>
      <w:r w:rsidRPr="0087084A">
        <w:rPr>
          <w:rStyle w:val="FontStyle37"/>
          <w:sz w:val="24"/>
          <w:szCs w:val="24"/>
        </w:rPr>
        <w:t xml:space="preserve">Пензенской области – </w:t>
      </w:r>
      <w:r w:rsidRPr="0087084A">
        <w:rPr>
          <w:rStyle w:val="FontStyle35"/>
          <w:sz w:val="24"/>
          <w:szCs w:val="24"/>
        </w:rPr>
        <w:t>Е.А. Аксенова</w:t>
      </w:r>
    </w:p>
    <w:p w:rsidR="00B5580F" w:rsidRPr="0087084A" w:rsidRDefault="00E64C97" w:rsidP="0087084A">
      <w:pPr>
        <w:pStyle w:val="Style5"/>
        <w:widowControl/>
        <w:spacing w:line="240" w:lineRule="auto"/>
        <w:rPr>
          <w:rStyle w:val="FontStyle37"/>
          <w:i/>
          <w:sz w:val="24"/>
          <w:szCs w:val="24"/>
        </w:rPr>
      </w:pPr>
      <w:r w:rsidRPr="0087084A">
        <w:rPr>
          <w:rStyle w:val="FontStyle37"/>
          <w:i/>
          <w:sz w:val="24"/>
          <w:szCs w:val="24"/>
        </w:rPr>
        <w:t>(</w:t>
      </w:r>
      <w:r w:rsidR="0087084A" w:rsidRPr="0087084A">
        <w:rPr>
          <w:rStyle w:val="FontStyle37"/>
          <w:i/>
          <w:sz w:val="24"/>
          <w:szCs w:val="24"/>
        </w:rPr>
        <w:t>уволена по собственному желанию</w:t>
      </w:r>
      <w:r w:rsidRPr="0087084A">
        <w:rPr>
          <w:rStyle w:val="FontStyle37"/>
          <w:i/>
          <w:sz w:val="24"/>
          <w:szCs w:val="24"/>
        </w:rPr>
        <w:t>)</w:t>
      </w:r>
    </w:p>
    <w:p w:rsidR="004A1D13" w:rsidRPr="000835B9" w:rsidRDefault="004A1D13" w:rsidP="004A1D13">
      <w:pPr>
        <w:pStyle w:val="Style5"/>
        <w:widowControl/>
        <w:spacing w:before="120" w:line="240" w:lineRule="auto"/>
        <w:rPr>
          <w:rStyle w:val="FontStyle37"/>
          <w:sz w:val="24"/>
          <w:szCs w:val="24"/>
        </w:rPr>
      </w:pPr>
      <w:r w:rsidRPr="00621855">
        <w:rPr>
          <w:rStyle w:val="FontStyle37"/>
          <w:sz w:val="24"/>
          <w:szCs w:val="24"/>
        </w:rPr>
        <w:t>Главный врач частного учреждения здравоохранения</w:t>
      </w:r>
    </w:p>
    <w:p w:rsidR="004A1D13" w:rsidRDefault="004A1D13" w:rsidP="004A1D13">
      <w:pPr>
        <w:pStyle w:val="Style5"/>
        <w:widowControl/>
        <w:spacing w:line="240" w:lineRule="auto"/>
        <w:rPr>
          <w:rStyle w:val="FontStyle35"/>
          <w:sz w:val="24"/>
          <w:szCs w:val="24"/>
        </w:rPr>
      </w:pPr>
      <w:r w:rsidRPr="000835B9">
        <w:rPr>
          <w:rStyle w:val="FontStyle37"/>
          <w:sz w:val="24"/>
          <w:szCs w:val="24"/>
        </w:rPr>
        <w:t xml:space="preserve">«Клиническая больница «РЖД-Медицина» города Пенза» – </w:t>
      </w:r>
      <w:r w:rsidRPr="000835B9">
        <w:rPr>
          <w:rStyle w:val="FontStyle35"/>
          <w:sz w:val="24"/>
          <w:szCs w:val="24"/>
        </w:rPr>
        <w:t xml:space="preserve">Н.А.Герцог </w:t>
      </w:r>
    </w:p>
    <w:p w:rsidR="004A1D13" w:rsidRPr="0087084A" w:rsidRDefault="004A1D13" w:rsidP="004A1D13">
      <w:pPr>
        <w:pStyle w:val="Style5"/>
        <w:widowControl/>
        <w:spacing w:line="240" w:lineRule="auto"/>
        <w:rPr>
          <w:rStyle w:val="FontStyle37"/>
          <w:i/>
          <w:sz w:val="24"/>
          <w:szCs w:val="24"/>
        </w:rPr>
      </w:pPr>
      <w:r w:rsidRPr="0087084A">
        <w:rPr>
          <w:rStyle w:val="FontStyle37"/>
          <w:i/>
          <w:sz w:val="24"/>
          <w:szCs w:val="24"/>
        </w:rPr>
        <w:t>(</w:t>
      </w:r>
      <w:r>
        <w:rPr>
          <w:rStyle w:val="FontStyle37"/>
          <w:i/>
          <w:sz w:val="24"/>
          <w:szCs w:val="24"/>
        </w:rPr>
        <w:t>служебная командировка</w:t>
      </w:r>
      <w:r w:rsidRPr="0087084A">
        <w:rPr>
          <w:rStyle w:val="FontStyle37"/>
          <w:i/>
          <w:sz w:val="24"/>
          <w:szCs w:val="24"/>
        </w:rPr>
        <w:t>)</w:t>
      </w:r>
    </w:p>
    <w:p w:rsidR="0087084A" w:rsidRPr="0087084A" w:rsidRDefault="0087084A" w:rsidP="0087084A">
      <w:pPr>
        <w:pStyle w:val="Style5"/>
        <w:widowControl/>
        <w:spacing w:before="120" w:line="240" w:lineRule="auto"/>
        <w:rPr>
          <w:rStyle w:val="FontStyle37"/>
          <w:sz w:val="24"/>
          <w:szCs w:val="24"/>
        </w:rPr>
      </w:pPr>
      <w:r w:rsidRPr="0087084A">
        <w:rPr>
          <w:rStyle w:val="FontStyle37"/>
          <w:sz w:val="24"/>
          <w:szCs w:val="24"/>
        </w:rPr>
        <w:t>Главный врач государственного бюджетного</w:t>
      </w:r>
    </w:p>
    <w:p w:rsidR="0087084A" w:rsidRPr="0087084A" w:rsidRDefault="0087084A" w:rsidP="0087084A">
      <w:pPr>
        <w:pStyle w:val="Style5"/>
        <w:widowControl/>
        <w:tabs>
          <w:tab w:val="left" w:pos="6663"/>
          <w:tab w:val="left" w:pos="7230"/>
        </w:tabs>
        <w:spacing w:before="120" w:line="240" w:lineRule="auto"/>
        <w:contextualSpacing/>
        <w:rPr>
          <w:rStyle w:val="FontStyle37"/>
          <w:sz w:val="24"/>
          <w:szCs w:val="24"/>
        </w:rPr>
      </w:pPr>
      <w:r w:rsidRPr="0087084A">
        <w:rPr>
          <w:rStyle w:val="FontStyle37"/>
          <w:sz w:val="24"/>
          <w:szCs w:val="24"/>
        </w:rPr>
        <w:t>учреждения здравоохранения «Областной</w:t>
      </w:r>
    </w:p>
    <w:p w:rsidR="0087084A" w:rsidRPr="0087084A" w:rsidRDefault="0087084A" w:rsidP="0087084A">
      <w:pPr>
        <w:pStyle w:val="Style5"/>
        <w:widowControl/>
        <w:spacing w:line="240" w:lineRule="auto"/>
        <w:rPr>
          <w:i/>
        </w:rPr>
      </w:pPr>
      <w:r w:rsidRPr="0087084A">
        <w:rPr>
          <w:rStyle w:val="FontStyle37"/>
          <w:sz w:val="24"/>
          <w:szCs w:val="24"/>
        </w:rPr>
        <w:t xml:space="preserve">онкологический клинический диспансер» – </w:t>
      </w:r>
      <w:r w:rsidRPr="0087084A">
        <w:rPr>
          <w:i/>
        </w:rPr>
        <w:t>А.А. Столяров</w:t>
      </w:r>
    </w:p>
    <w:p w:rsidR="0087084A" w:rsidRPr="0087084A" w:rsidRDefault="0087084A" w:rsidP="0087084A">
      <w:pPr>
        <w:pStyle w:val="Style5"/>
        <w:widowControl/>
        <w:spacing w:line="240" w:lineRule="auto"/>
        <w:rPr>
          <w:rStyle w:val="FontStyle37"/>
          <w:i/>
          <w:sz w:val="24"/>
          <w:szCs w:val="24"/>
        </w:rPr>
      </w:pPr>
      <w:r w:rsidRPr="0087084A">
        <w:rPr>
          <w:rStyle w:val="FontStyle37"/>
          <w:i/>
          <w:sz w:val="24"/>
          <w:szCs w:val="24"/>
        </w:rPr>
        <w:t>(очередной отпуск)</w:t>
      </w:r>
    </w:p>
    <w:p w:rsidR="00B5580F" w:rsidRPr="0087084A" w:rsidRDefault="00B5580F" w:rsidP="00282533">
      <w:pPr>
        <w:pStyle w:val="Style5"/>
        <w:widowControl/>
        <w:tabs>
          <w:tab w:val="left" w:pos="9214"/>
        </w:tabs>
        <w:spacing w:before="240" w:line="240" w:lineRule="auto"/>
        <w:ind w:right="-425"/>
        <w:rPr>
          <w:rStyle w:val="FontStyle37"/>
          <w:sz w:val="24"/>
          <w:szCs w:val="24"/>
        </w:rPr>
      </w:pPr>
      <w:r w:rsidRPr="0087084A">
        <w:rPr>
          <w:rStyle w:val="FontStyle37"/>
          <w:sz w:val="24"/>
          <w:szCs w:val="24"/>
        </w:rPr>
        <w:t>Всего членов комиссии — 18 человек, 18 голосов.</w:t>
      </w:r>
    </w:p>
    <w:p w:rsidR="00B5580F" w:rsidRPr="00A70A5E" w:rsidRDefault="00B5580F" w:rsidP="00B5580F">
      <w:pPr>
        <w:pStyle w:val="Style5"/>
        <w:widowControl/>
        <w:tabs>
          <w:tab w:val="left" w:pos="9214"/>
        </w:tabs>
        <w:spacing w:line="240" w:lineRule="auto"/>
        <w:ind w:right="-425"/>
        <w:rPr>
          <w:rStyle w:val="FontStyle37"/>
          <w:sz w:val="24"/>
          <w:szCs w:val="24"/>
        </w:rPr>
      </w:pPr>
      <w:r w:rsidRPr="00A70A5E">
        <w:rPr>
          <w:rStyle w:val="FontStyle37"/>
          <w:sz w:val="24"/>
          <w:szCs w:val="24"/>
        </w:rPr>
        <w:t>Присутствовали – 1</w:t>
      </w:r>
      <w:r w:rsidR="00400604" w:rsidRPr="00A70A5E">
        <w:rPr>
          <w:rStyle w:val="FontStyle37"/>
          <w:sz w:val="24"/>
          <w:szCs w:val="24"/>
        </w:rPr>
        <w:t>3</w:t>
      </w:r>
      <w:r w:rsidRPr="00A70A5E">
        <w:rPr>
          <w:rStyle w:val="FontStyle37"/>
          <w:sz w:val="24"/>
          <w:szCs w:val="24"/>
        </w:rPr>
        <w:t xml:space="preserve"> человек, 1</w:t>
      </w:r>
      <w:r w:rsidR="00400604" w:rsidRPr="00A70A5E">
        <w:rPr>
          <w:rStyle w:val="FontStyle37"/>
          <w:sz w:val="24"/>
          <w:szCs w:val="24"/>
        </w:rPr>
        <w:t>3</w:t>
      </w:r>
      <w:r w:rsidRPr="00A70A5E">
        <w:rPr>
          <w:rStyle w:val="FontStyle37"/>
          <w:sz w:val="24"/>
          <w:szCs w:val="24"/>
        </w:rPr>
        <w:t xml:space="preserve"> голосов.</w:t>
      </w:r>
    </w:p>
    <w:p w:rsidR="00B5580F" w:rsidRPr="0087084A" w:rsidRDefault="00B5580F" w:rsidP="00B5580F">
      <w:pPr>
        <w:pStyle w:val="Style5"/>
        <w:widowControl/>
        <w:tabs>
          <w:tab w:val="left" w:pos="9214"/>
        </w:tabs>
        <w:spacing w:line="240" w:lineRule="auto"/>
        <w:ind w:right="-425"/>
        <w:rPr>
          <w:rStyle w:val="FontStyle37"/>
          <w:sz w:val="24"/>
          <w:szCs w:val="24"/>
        </w:rPr>
      </w:pPr>
      <w:r w:rsidRPr="00A70A5E">
        <w:rPr>
          <w:rStyle w:val="FontStyle37"/>
          <w:sz w:val="24"/>
          <w:szCs w:val="24"/>
        </w:rPr>
        <w:t>Отсутствовал</w:t>
      </w:r>
      <w:r w:rsidR="002222A8" w:rsidRPr="00A70A5E">
        <w:rPr>
          <w:rStyle w:val="FontStyle37"/>
          <w:sz w:val="24"/>
          <w:szCs w:val="24"/>
        </w:rPr>
        <w:t>и</w:t>
      </w:r>
      <w:r w:rsidRPr="00A70A5E">
        <w:rPr>
          <w:rStyle w:val="FontStyle37"/>
          <w:sz w:val="24"/>
          <w:szCs w:val="24"/>
        </w:rPr>
        <w:t xml:space="preserve"> – </w:t>
      </w:r>
      <w:r w:rsidR="00400604" w:rsidRPr="00A70A5E">
        <w:rPr>
          <w:rStyle w:val="FontStyle37"/>
          <w:sz w:val="24"/>
          <w:szCs w:val="24"/>
        </w:rPr>
        <w:t xml:space="preserve">5 </w:t>
      </w:r>
      <w:r w:rsidRPr="00A70A5E">
        <w:rPr>
          <w:rStyle w:val="FontStyle37"/>
          <w:sz w:val="24"/>
          <w:szCs w:val="24"/>
        </w:rPr>
        <w:t>человек.</w:t>
      </w:r>
    </w:p>
    <w:p w:rsidR="00EE2C71" w:rsidRPr="0087084A" w:rsidRDefault="00EE2C71" w:rsidP="00F074BE">
      <w:pPr>
        <w:pStyle w:val="a3"/>
        <w:spacing w:before="360"/>
        <w:ind w:right="-6"/>
        <w:rPr>
          <w:b/>
          <w:spacing w:val="-2"/>
          <w:sz w:val="24"/>
          <w:u w:val="single"/>
        </w:rPr>
      </w:pPr>
      <w:r w:rsidRPr="0087084A">
        <w:rPr>
          <w:b/>
          <w:spacing w:val="-2"/>
          <w:sz w:val="24"/>
          <w:u w:val="single"/>
        </w:rPr>
        <w:t>Повестка заседания Комиссии:</w:t>
      </w:r>
    </w:p>
    <w:p w:rsidR="0008683E" w:rsidRDefault="00A355B7" w:rsidP="00111266">
      <w:pPr>
        <w:tabs>
          <w:tab w:val="left" w:pos="0"/>
        </w:tabs>
        <w:spacing w:before="240"/>
        <w:ind w:right="-57"/>
        <w:jc w:val="both"/>
        <w:rPr>
          <w:sz w:val="24"/>
        </w:rPr>
      </w:pPr>
      <w:r w:rsidRPr="00E80DE2">
        <w:rPr>
          <w:sz w:val="24"/>
        </w:rPr>
        <w:t>1.</w:t>
      </w:r>
      <w:r w:rsidR="0008683E">
        <w:rPr>
          <w:sz w:val="24"/>
        </w:rPr>
        <w:t xml:space="preserve"> </w:t>
      </w:r>
      <w:r w:rsidR="00391E82" w:rsidRPr="003416D4">
        <w:rPr>
          <w:sz w:val="24"/>
        </w:rPr>
        <w:t>О внесении изменений в распределение объемов медицинской помощи и их финансового обеспечения</w:t>
      </w:r>
      <w:r w:rsidR="00391E82" w:rsidRPr="00391E82">
        <w:rPr>
          <w:sz w:val="24"/>
        </w:rPr>
        <w:t xml:space="preserve"> </w:t>
      </w:r>
      <w:r w:rsidR="00391E82" w:rsidRPr="003416D4">
        <w:rPr>
          <w:sz w:val="24"/>
        </w:rPr>
        <w:t>на 202</w:t>
      </w:r>
      <w:r w:rsidR="00391E82">
        <w:rPr>
          <w:sz w:val="24"/>
        </w:rPr>
        <w:t>6</w:t>
      </w:r>
      <w:r w:rsidR="00391E82" w:rsidRPr="003416D4">
        <w:rPr>
          <w:sz w:val="24"/>
        </w:rPr>
        <w:t xml:space="preserve"> год, установленное</w:t>
      </w:r>
      <w:r w:rsidR="00391E82">
        <w:rPr>
          <w:sz w:val="24"/>
        </w:rPr>
        <w:t xml:space="preserve"> </w:t>
      </w:r>
      <w:r w:rsidR="00BD6C77">
        <w:rPr>
          <w:sz w:val="24"/>
        </w:rPr>
        <w:t xml:space="preserve">решением Комиссии от </w:t>
      </w:r>
      <w:r w:rsidR="00910781">
        <w:rPr>
          <w:sz w:val="24"/>
        </w:rPr>
        <w:t>1</w:t>
      </w:r>
      <w:r w:rsidR="00FF1C2A">
        <w:rPr>
          <w:sz w:val="24"/>
        </w:rPr>
        <w:t>4</w:t>
      </w:r>
      <w:r w:rsidR="0008683E" w:rsidRPr="0008683E">
        <w:rPr>
          <w:sz w:val="24"/>
        </w:rPr>
        <w:t>.</w:t>
      </w:r>
      <w:r w:rsidR="00BD6C77">
        <w:rPr>
          <w:sz w:val="24"/>
        </w:rPr>
        <w:t>0</w:t>
      </w:r>
      <w:r w:rsidR="00FF1C2A">
        <w:rPr>
          <w:sz w:val="24"/>
        </w:rPr>
        <w:t>4</w:t>
      </w:r>
      <w:r w:rsidR="0008683E" w:rsidRPr="0008683E">
        <w:rPr>
          <w:sz w:val="24"/>
        </w:rPr>
        <w:t>.202</w:t>
      </w:r>
      <w:r w:rsidR="00BD6C77">
        <w:rPr>
          <w:sz w:val="24"/>
        </w:rPr>
        <w:t>6</w:t>
      </w:r>
      <w:r w:rsidR="00E36A44">
        <w:rPr>
          <w:sz w:val="24"/>
        </w:rPr>
        <w:t xml:space="preserve"> (Протокол №</w:t>
      </w:r>
      <w:r w:rsidR="007B7775">
        <w:rPr>
          <w:sz w:val="24"/>
        </w:rPr>
        <w:t>6</w:t>
      </w:r>
      <w:r w:rsidR="0008683E" w:rsidRPr="0008683E">
        <w:rPr>
          <w:sz w:val="24"/>
        </w:rPr>
        <w:t>)</w:t>
      </w:r>
      <w:r w:rsidR="00C7303B">
        <w:rPr>
          <w:sz w:val="24"/>
        </w:rPr>
        <w:t>,</w:t>
      </w:r>
      <w:r w:rsidR="0008683E" w:rsidRPr="0008683E">
        <w:rPr>
          <w:sz w:val="24"/>
        </w:rPr>
        <w:t xml:space="preserve"> между медицинскими организациями, имеющими право на осуществление медицинской деятельности</w:t>
      </w:r>
      <w:r w:rsidR="00B67B20" w:rsidRPr="00B67B20">
        <w:rPr>
          <w:sz w:val="24"/>
        </w:rPr>
        <w:t>.</w:t>
      </w:r>
    </w:p>
    <w:p w:rsidR="003E43F7" w:rsidRPr="00A1708A" w:rsidRDefault="008B6C9B" w:rsidP="003E43F7">
      <w:pPr>
        <w:pStyle w:val="a3"/>
        <w:spacing w:before="120"/>
        <w:ind w:right="-6"/>
        <w:rPr>
          <w:sz w:val="24"/>
        </w:rPr>
      </w:pPr>
      <w:r w:rsidRPr="00143B2F">
        <w:rPr>
          <w:sz w:val="24"/>
        </w:rPr>
        <w:t>2</w:t>
      </w:r>
      <w:r w:rsidR="003E43F7" w:rsidRPr="00143B2F">
        <w:rPr>
          <w:sz w:val="24"/>
        </w:rPr>
        <w:t>. 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2026 год, в части ТПОМС.</w:t>
      </w:r>
    </w:p>
    <w:p w:rsidR="00EA4A41" w:rsidRDefault="00111266" w:rsidP="00EA4A41">
      <w:pPr>
        <w:tabs>
          <w:tab w:val="left" w:pos="0"/>
        </w:tabs>
        <w:spacing w:before="360"/>
        <w:ind w:right="-57"/>
        <w:jc w:val="both"/>
        <w:rPr>
          <w:b/>
          <w:sz w:val="24"/>
        </w:rPr>
      </w:pPr>
      <w:r w:rsidRPr="004C69E4">
        <w:rPr>
          <w:b/>
          <w:sz w:val="24"/>
          <w:u w:val="single"/>
        </w:rPr>
        <w:t>Вопрос 1.</w:t>
      </w:r>
      <w:r w:rsidRPr="004C69E4">
        <w:rPr>
          <w:b/>
          <w:sz w:val="24"/>
        </w:rPr>
        <w:t xml:space="preserve"> </w:t>
      </w:r>
      <w:r w:rsidR="00C7303B" w:rsidRPr="004C69E4">
        <w:rPr>
          <w:b/>
          <w:sz w:val="24"/>
        </w:rPr>
        <w:t xml:space="preserve">О внесении изменений в распределение объемов медицинской помощи и их финансового обеспечения на 2026 год, установленное решением Комиссии </w:t>
      </w:r>
      <w:r w:rsidR="007B7775" w:rsidRPr="004C69E4">
        <w:rPr>
          <w:b/>
          <w:sz w:val="24"/>
        </w:rPr>
        <w:t>от 14.04.2026 (Протокол №6</w:t>
      </w:r>
      <w:r w:rsidR="00AA7F29" w:rsidRPr="004C69E4">
        <w:rPr>
          <w:b/>
          <w:sz w:val="24"/>
        </w:rPr>
        <w:t>)</w:t>
      </w:r>
      <w:r w:rsidR="00C7303B" w:rsidRPr="004C69E4">
        <w:rPr>
          <w:b/>
          <w:sz w:val="24"/>
        </w:rPr>
        <w:t>, между медицинскими организациями, имеющими право на осуществление медицинской деятельности</w:t>
      </w:r>
      <w:r w:rsidR="0008683E" w:rsidRPr="004C69E4">
        <w:rPr>
          <w:b/>
          <w:sz w:val="24"/>
        </w:rPr>
        <w:t>.</w:t>
      </w:r>
    </w:p>
    <w:p w:rsidR="002B12C1" w:rsidRPr="004C69E4" w:rsidRDefault="00F501E4" w:rsidP="00EA4A41">
      <w:pPr>
        <w:tabs>
          <w:tab w:val="left" w:pos="0"/>
        </w:tabs>
        <w:spacing w:before="360"/>
        <w:ind w:right="-57"/>
        <w:jc w:val="both"/>
        <w:rPr>
          <w:rStyle w:val="FontStyle37"/>
          <w:sz w:val="24"/>
          <w:szCs w:val="24"/>
        </w:rPr>
      </w:pPr>
      <w:r w:rsidRPr="004C69E4">
        <w:rPr>
          <w:rStyle w:val="FontStyle37"/>
          <w:sz w:val="24"/>
          <w:szCs w:val="24"/>
        </w:rPr>
        <w:t xml:space="preserve">1. </w:t>
      </w:r>
      <w:r w:rsidR="002B12C1" w:rsidRPr="004C69E4">
        <w:rPr>
          <w:rStyle w:val="FontStyle37"/>
          <w:sz w:val="24"/>
          <w:szCs w:val="24"/>
        </w:rPr>
        <w:t>В адрес Комиссии по разработке ТПОМС представлены:</w:t>
      </w:r>
    </w:p>
    <w:p w:rsidR="00BF5FCF" w:rsidRPr="004C69E4" w:rsidRDefault="00F501E4" w:rsidP="004C69E4">
      <w:pPr>
        <w:autoSpaceDE w:val="0"/>
        <w:autoSpaceDN w:val="0"/>
        <w:adjustRightInd w:val="0"/>
        <w:spacing w:before="240"/>
        <w:ind w:firstLine="851"/>
        <w:jc w:val="both"/>
        <w:rPr>
          <w:rStyle w:val="FontStyle37"/>
          <w:sz w:val="24"/>
          <w:szCs w:val="24"/>
        </w:rPr>
      </w:pPr>
      <w:r w:rsidRPr="004C69E4">
        <w:rPr>
          <w:rStyle w:val="FontStyle37"/>
          <w:sz w:val="24"/>
          <w:szCs w:val="24"/>
        </w:rPr>
        <w:lastRenderedPageBreak/>
        <w:t>1.</w:t>
      </w:r>
      <w:r w:rsidR="00717210" w:rsidRPr="004C69E4">
        <w:rPr>
          <w:rStyle w:val="FontStyle37"/>
          <w:sz w:val="24"/>
          <w:szCs w:val="24"/>
        </w:rPr>
        <w:t xml:space="preserve">1. </w:t>
      </w:r>
      <w:r w:rsidR="00A61CAF" w:rsidRPr="004C69E4">
        <w:rPr>
          <w:rStyle w:val="FontStyle37"/>
          <w:sz w:val="24"/>
          <w:szCs w:val="24"/>
        </w:rPr>
        <w:t xml:space="preserve">Обращение ГБУЗ «Кузнецкая ЦРБ» </w:t>
      </w:r>
      <w:r w:rsidR="00BF5FCF" w:rsidRPr="004C69E4">
        <w:rPr>
          <w:rStyle w:val="FontStyle37"/>
          <w:sz w:val="24"/>
          <w:szCs w:val="24"/>
        </w:rPr>
        <w:t xml:space="preserve">(исх. от </w:t>
      </w:r>
      <w:r w:rsidR="003941C0" w:rsidRPr="004C69E4">
        <w:rPr>
          <w:rStyle w:val="FontStyle37"/>
          <w:sz w:val="24"/>
          <w:szCs w:val="24"/>
        </w:rPr>
        <w:t>16.04</w:t>
      </w:r>
      <w:r w:rsidR="00BF5FCF" w:rsidRPr="004C69E4">
        <w:rPr>
          <w:rStyle w:val="FontStyle37"/>
          <w:sz w:val="24"/>
          <w:szCs w:val="24"/>
        </w:rPr>
        <w:t>.2026 №</w:t>
      </w:r>
      <w:r w:rsidR="003941C0" w:rsidRPr="004C69E4">
        <w:rPr>
          <w:rStyle w:val="FontStyle37"/>
          <w:sz w:val="24"/>
          <w:szCs w:val="24"/>
        </w:rPr>
        <w:t>578</w:t>
      </w:r>
      <w:r w:rsidR="008F3DC6" w:rsidRPr="004C69E4">
        <w:rPr>
          <w:rStyle w:val="FontStyle37"/>
          <w:sz w:val="24"/>
          <w:szCs w:val="24"/>
        </w:rPr>
        <w:t xml:space="preserve">, </w:t>
      </w:r>
      <w:r w:rsidR="008F3DC6" w:rsidRPr="004C69E4">
        <w:rPr>
          <w:bCs/>
          <w:sz w:val="24"/>
          <w:highlight w:val="yellow"/>
        </w:rPr>
        <w:t>приложение №1.1 к настоящему Протоколу</w:t>
      </w:r>
      <w:r w:rsidR="00BF5FCF" w:rsidRPr="004C69E4">
        <w:rPr>
          <w:rStyle w:val="FontStyle37"/>
          <w:sz w:val="24"/>
          <w:szCs w:val="24"/>
        </w:rPr>
        <w:t xml:space="preserve">) </w:t>
      </w:r>
      <w:r w:rsidR="00A91D7A" w:rsidRPr="004C69E4">
        <w:rPr>
          <w:spacing w:val="-4"/>
          <w:sz w:val="24"/>
        </w:rPr>
        <w:t>по вопросу</w:t>
      </w:r>
      <w:r w:rsidR="00BF5FCF" w:rsidRPr="004C69E4">
        <w:rPr>
          <w:rStyle w:val="FontStyle37"/>
          <w:sz w:val="24"/>
          <w:szCs w:val="24"/>
        </w:rPr>
        <w:t xml:space="preserve"> распределени</w:t>
      </w:r>
      <w:r w:rsidR="00A91D7A" w:rsidRPr="004C69E4">
        <w:rPr>
          <w:rStyle w:val="FontStyle37"/>
          <w:sz w:val="24"/>
          <w:szCs w:val="24"/>
        </w:rPr>
        <w:t>я</w:t>
      </w:r>
      <w:r w:rsidR="00BF5FCF" w:rsidRPr="004C69E4">
        <w:rPr>
          <w:rStyle w:val="FontStyle37"/>
          <w:sz w:val="24"/>
          <w:szCs w:val="24"/>
        </w:rPr>
        <w:t xml:space="preserve"> на 2026 год объем</w:t>
      </w:r>
      <w:r w:rsidRPr="004C69E4">
        <w:rPr>
          <w:rStyle w:val="FontStyle37"/>
          <w:sz w:val="24"/>
          <w:szCs w:val="24"/>
        </w:rPr>
        <w:t>ов</w:t>
      </w:r>
      <w:r w:rsidR="00BF5FCF" w:rsidRPr="004C69E4">
        <w:rPr>
          <w:rStyle w:val="FontStyle37"/>
          <w:sz w:val="24"/>
          <w:szCs w:val="24"/>
        </w:rPr>
        <w:t xml:space="preserve"> медицинской помощи для лечения больных с хроническим вирусным гепатитом С на 2026 год в условиях дневного стационара в количестве 140 случаев лечения</w:t>
      </w:r>
      <w:r w:rsidR="00193308" w:rsidRPr="004C69E4">
        <w:rPr>
          <w:rStyle w:val="FontStyle37"/>
          <w:sz w:val="24"/>
          <w:szCs w:val="24"/>
        </w:rPr>
        <w:t xml:space="preserve"> </w:t>
      </w:r>
      <w:r w:rsidR="00143B2F" w:rsidRPr="004C69E4">
        <w:rPr>
          <w:rStyle w:val="FontStyle37"/>
          <w:sz w:val="24"/>
          <w:szCs w:val="24"/>
        </w:rPr>
        <w:t xml:space="preserve">на сумму 9 636 593,0 руб. </w:t>
      </w:r>
      <w:r w:rsidRPr="004C69E4">
        <w:rPr>
          <w:rStyle w:val="FontStyle37"/>
          <w:sz w:val="24"/>
          <w:szCs w:val="24"/>
        </w:rPr>
        <w:t xml:space="preserve">одновременно с </w:t>
      </w:r>
      <w:r w:rsidR="00193308" w:rsidRPr="004C69E4">
        <w:rPr>
          <w:rStyle w:val="FontStyle37"/>
          <w:sz w:val="24"/>
          <w:szCs w:val="24"/>
        </w:rPr>
        <w:t>письм</w:t>
      </w:r>
      <w:r w:rsidRPr="004C69E4">
        <w:rPr>
          <w:rStyle w:val="FontStyle37"/>
          <w:sz w:val="24"/>
          <w:szCs w:val="24"/>
        </w:rPr>
        <w:t>ом</w:t>
      </w:r>
      <w:r w:rsidR="00193308" w:rsidRPr="004C69E4">
        <w:rPr>
          <w:rStyle w:val="FontStyle37"/>
          <w:sz w:val="24"/>
          <w:szCs w:val="24"/>
        </w:rPr>
        <w:t xml:space="preserve"> Главного внештатного специалиста по инфекционным болезням Минздрава Пензенской области (Д.Ю. Курмаевой) </w:t>
      </w:r>
      <w:r w:rsidR="003941C0" w:rsidRPr="004C69E4">
        <w:rPr>
          <w:rStyle w:val="FontStyle37"/>
          <w:sz w:val="24"/>
          <w:szCs w:val="24"/>
        </w:rPr>
        <w:t xml:space="preserve">(исх. от 03.02.2026 №279) </w:t>
      </w:r>
      <w:r w:rsidR="00193308" w:rsidRPr="004C69E4">
        <w:rPr>
          <w:rStyle w:val="FontStyle37"/>
          <w:sz w:val="24"/>
          <w:szCs w:val="24"/>
        </w:rPr>
        <w:t>и ФФОМС (исх. от</w:t>
      </w:r>
      <w:r w:rsidR="008F3DC6" w:rsidRPr="004C69E4">
        <w:rPr>
          <w:rStyle w:val="FontStyle37"/>
          <w:sz w:val="24"/>
          <w:szCs w:val="24"/>
        </w:rPr>
        <w:t xml:space="preserve"> 28.01.2026 №00-10-30-2-06/1185</w:t>
      </w:r>
      <w:r w:rsidR="008A2688" w:rsidRPr="004C69E4">
        <w:rPr>
          <w:bCs/>
          <w:sz w:val="24"/>
        </w:rPr>
        <w:t>).</w:t>
      </w:r>
    </w:p>
    <w:p w:rsidR="00C7791D" w:rsidRPr="004C69E4" w:rsidRDefault="00F501E4" w:rsidP="004C69E4">
      <w:pPr>
        <w:autoSpaceDE w:val="0"/>
        <w:autoSpaceDN w:val="0"/>
        <w:adjustRightInd w:val="0"/>
        <w:spacing w:before="240"/>
        <w:ind w:firstLine="851"/>
        <w:jc w:val="both"/>
        <w:rPr>
          <w:rStyle w:val="FontStyle37"/>
          <w:sz w:val="24"/>
          <w:szCs w:val="24"/>
        </w:rPr>
      </w:pPr>
      <w:r w:rsidRPr="004C69E4">
        <w:rPr>
          <w:rStyle w:val="FontStyle37"/>
          <w:sz w:val="24"/>
          <w:szCs w:val="24"/>
        </w:rPr>
        <w:t>1.</w:t>
      </w:r>
      <w:r w:rsidR="00717210" w:rsidRPr="004C69E4">
        <w:rPr>
          <w:rStyle w:val="FontStyle37"/>
          <w:sz w:val="24"/>
          <w:szCs w:val="24"/>
        </w:rPr>
        <w:t xml:space="preserve">2. </w:t>
      </w:r>
      <w:r w:rsidR="00BB164B" w:rsidRPr="004C69E4">
        <w:rPr>
          <w:rStyle w:val="FontStyle37"/>
          <w:sz w:val="24"/>
          <w:szCs w:val="24"/>
        </w:rPr>
        <w:t xml:space="preserve">Обращение ГБУЗ «Сердобская ЦРБ им. А.И.Настина» </w:t>
      </w:r>
      <w:r w:rsidR="00A9462C" w:rsidRPr="004C69E4">
        <w:rPr>
          <w:rStyle w:val="FontStyle37"/>
          <w:sz w:val="24"/>
          <w:szCs w:val="24"/>
        </w:rPr>
        <w:t>(исх. от 19</w:t>
      </w:r>
      <w:r w:rsidR="00BB164B" w:rsidRPr="004C69E4">
        <w:rPr>
          <w:rStyle w:val="FontStyle37"/>
          <w:sz w:val="24"/>
          <w:szCs w:val="24"/>
        </w:rPr>
        <w:t>.03.2026 №3</w:t>
      </w:r>
      <w:r w:rsidR="00A9462C" w:rsidRPr="004C69E4">
        <w:rPr>
          <w:rStyle w:val="FontStyle37"/>
          <w:sz w:val="24"/>
          <w:szCs w:val="24"/>
        </w:rPr>
        <w:t>8</w:t>
      </w:r>
      <w:r w:rsidR="00BB164B" w:rsidRPr="004C69E4">
        <w:rPr>
          <w:rStyle w:val="FontStyle37"/>
          <w:sz w:val="24"/>
          <w:szCs w:val="24"/>
        </w:rPr>
        <w:t>0</w:t>
      </w:r>
      <w:r w:rsidR="00A9462C" w:rsidRPr="004C69E4">
        <w:rPr>
          <w:rStyle w:val="FontStyle37"/>
          <w:sz w:val="24"/>
          <w:szCs w:val="24"/>
        </w:rPr>
        <w:t xml:space="preserve">, </w:t>
      </w:r>
      <w:r w:rsidR="00A9462C" w:rsidRPr="004C69E4">
        <w:rPr>
          <w:bCs/>
          <w:sz w:val="24"/>
          <w:highlight w:val="yellow"/>
        </w:rPr>
        <w:t>приложение №1.</w:t>
      </w:r>
      <w:r w:rsidR="00D579ED" w:rsidRPr="004C69E4">
        <w:rPr>
          <w:bCs/>
          <w:sz w:val="24"/>
          <w:highlight w:val="yellow"/>
        </w:rPr>
        <w:t>2</w:t>
      </w:r>
      <w:r w:rsidR="00A9462C" w:rsidRPr="004C69E4">
        <w:rPr>
          <w:bCs/>
          <w:sz w:val="24"/>
          <w:highlight w:val="yellow"/>
        </w:rPr>
        <w:t xml:space="preserve"> к настоящему Протоколу) </w:t>
      </w:r>
      <w:r w:rsidR="00A91D7A" w:rsidRPr="004C69E4">
        <w:rPr>
          <w:spacing w:val="-4"/>
          <w:sz w:val="24"/>
        </w:rPr>
        <w:t>по вопросу</w:t>
      </w:r>
      <w:r w:rsidR="00A9462C" w:rsidRPr="004C69E4">
        <w:rPr>
          <w:rStyle w:val="FontStyle37"/>
          <w:sz w:val="24"/>
          <w:szCs w:val="24"/>
        </w:rPr>
        <w:t xml:space="preserve"> распределени</w:t>
      </w:r>
      <w:r w:rsidR="00A91D7A" w:rsidRPr="004C69E4">
        <w:rPr>
          <w:rStyle w:val="FontStyle37"/>
          <w:sz w:val="24"/>
          <w:szCs w:val="24"/>
        </w:rPr>
        <w:t>я</w:t>
      </w:r>
      <w:r w:rsidR="00A9462C" w:rsidRPr="004C69E4">
        <w:rPr>
          <w:rStyle w:val="FontStyle37"/>
          <w:sz w:val="24"/>
          <w:szCs w:val="24"/>
        </w:rPr>
        <w:t xml:space="preserve"> объемов комплексных посещений центров здоровья </w:t>
      </w:r>
      <w:r w:rsidRPr="004C69E4">
        <w:rPr>
          <w:rStyle w:val="FontStyle37"/>
          <w:sz w:val="24"/>
          <w:szCs w:val="24"/>
        </w:rPr>
        <w:t xml:space="preserve">на основании </w:t>
      </w:r>
      <w:r w:rsidR="00A9462C" w:rsidRPr="004C69E4">
        <w:rPr>
          <w:rStyle w:val="FontStyle37"/>
          <w:sz w:val="24"/>
          <w:szCs w:val="24"/>
        </w:rPr>
        <w:t>приказ</w:t>
      </w:r>
      <w:r w:rsidRPr="004C69E4">
        <w:rPr>
          <w:rStyle w:val="FontStyle37"/>
          <w:sz w:val="24"/>
          <w:szCs w:val="24"/>
        </w:rPr>
        <w:t>а</w:t>
      </w:r>
      <w:r w:rsidR="00A9462C" w:rsidRPr="004C69E4">
        <w:rPr>
          <w:rStyle w:val="FontStyle37"/>
          <w:sz w:val="24"/>
          <w:szCs w:val="24"/>
        </w:rPr>
        <w:t xml:space="preserve"> Министерства здравоохранения Пензенской области от 18.02.2026 №13-7-0</w:t>
      </w:r>
      <w:r w:rsidR="00C7791D" w:rsidRPr="004C69E4">
        <w:rPr>
          <w:rStyle w:val="FontStyle37"/>
          <w:sz w:val="24"/>
          <w:szCs w:val="24"/>
        </w:rPr>
        <w:t>.</w:t>
      </w:r>
    </w:p>
    <w:p w:rsidR="00717210" w:rsidRPr="004C69E4" w:rsidRDefault="00F501E4" w:rsidP="004C69E4">
      <w:pPr>
        <w:pStyle w:val="Style5"/>
        <w:widowControl/>
        <w:tabs>
          <w:tab w:val="left" w:pos="6663"/>
          <w:tab w:val="left" w:pos="7230"/>
        </w:tabs>
        <w:spacing w:before="120" w:line="240" w:lineRule="auto"/>
        <w:ind w:firstLine="851"/>
        <w:jc w:val="both"/>
        <w:rPr>
          <w:rStyle w:val="FontStyle37"/>
          <w:sz w:val="24"/>
          <w:szCs w:val="24"/>
          <w:highlight w:val="green"/>
        </w:rPr>
      </w:pPr>
      <w:r w:rsidRPr="004C69E4">
        <w:rPr>
          <w:rStyle w:val="FontStyle37"/>
          <w:sz w:val="24"/>
          <w:szCs w:val="24"/>
        </w:rPr>
        <w:t>1.</w:t>
      </w:r>
      <w:r w:rsidR="00A91D7A" w:rsidRPr="004C69E4">
        <w:rPr>
          <w:rStyle w:val="FontStyle37"/>
          <w:sz w:val="24"/>
          <w:szCs w:val="24"/>
        </w:rPr>
        <w:t xml:space="preserve">3. </w:t>
      </w:r>
      <w:r w:rsidR="00717210" w:rsidRPr="004C69E4">
        <w:rPr>
          <w:rStyle w:val="FontStyle37"/>
          <w:sz w:val="24"/>
          <w:szCs w:val="24"/>
        </w:rPr>
        <w:t xml:space="preserve">Обращение ГБУЗ «Областной онкологический клинический диспансер» (исх. от </w:t>
      </w:r>
      <w:r w:rsidR="00A91D7A" w:rsidRPr="004C69E4">
        <w:rPr>
          <w:rStyle w:val="FontStyle37"/>
          <w:sz w:val="24"/>
          <w:szCs w:val="24"/>
        </w:rPr>
        <w:t>20</w:t>
      </w:r>
      <w:r w:rsidR="00717210" w:rsidRPr="004C69E4">
        <w:rPr>
          <w:rStyle w:val="FontStyle37"/>
          <w:sz w:val="24"/>
          <w:szCs w:val="24"/>
        </w:rPr>
        <w:t>.0</w:t>
      </w:r>
      <w:r w:rsidR="00A91D7A" w:rsidRPr="004C69E4">
        <w:rPr>
          <w:rStyle w:val="FontStyle37"/>
          <w:sz w:val="24"/>
          <w:szCs w:val="24"/>
        </w:rPr>
        <w:t>4</w:t>
      </w:r>
      <w:r w:rsidR="00717210" w:rsidRPr="004C69E4">
        <w:rPr>
          <w:rStyle w:val="FontStyle37"/>
          <w:sz w:val="24"/>
          <w:szCs w:val="24"/>
        </w:rPr>
        <w:t>.2026 №</w:t>
      </w:r>
      <w:r w:rsidR="00A91D7A" w:rsidRPr="004C69E4">
        <w:rPr>
          <w:rStyle w:val="FontStyle37"/>
          <w:sz w:val="24"/>
          <w:szCs w:val="24"/>
        </w:rPr>
        <w:t>1094</w:t>
      </w:r>
      <w:r w:rsidR="00717210" w:rsidRPr="004C69E4">
        <w:rPr>
          <w:rStyle w:val="FontStyle37"/>
          <w:sz w:val="24"/>
          <w:szCs w:val="24"/>
        </w:rPr>
        <w:t xml:space="preserve">, </w:t>
      </w:r>
      <w:r w:rsidR="00717210" w:rsidRPr="004C69E4">
        <w:rPr>
          <w:bCs/>
          <w:highlight w:val="yellow"/>
        </w:rPr>
        <w:t>приложение №1.</w:t>
      </w:r>
      <w:r w:rsidR="00A91D7A" w:rsidRPr="004C69E4">
        <w:rPr>
          <w:bCs/>
          <w:highlight w:val="yellow"/>
        </w:rPr>
        <w:t>3</w:t>
      </w:r>
      <w:r w:rsidR="00717210" w:rsidRPr="004C69E4">
        <w:rPr>
          <w:bCs/>
          <w:highlight w:val="yellow"/>
        </w:rPr>
        <w:t xml:space="preserve"> к настоящему Протоколу) </w:t>
      </w:r>
      <w:r w:rsidR="00A91D7A" w:rsidRPr="004C69E4">
        <w:rPr>
          <w:spacing w:val="-4"/>
        </w:rPr>
        <w:t xml:space="preserve">по вопросу перераспределения объемов </w:t>
      </w:r>
      <w:r w:rsidR="00363271" w:rsidRPr="004C69E4">
        <w:rPr>
          <w:spacing w:val="-4"/>
        </w:rPr>
        <w:t xml:space="preserve">медицинской помощи </w:t>
      </w:r>
      <w:r w:rsidR="00A91D7A" w:rsidRPr="004C69E4">
        <w:rPr>
          <w:spacing w:val="-4"/>
        </w:rPr>
        <w:t xml:space="preserve">по профилю «онкология» с увеличением на 39 случаев лечения в условиях дневного стационара </w:t>
      </w:r>
      <w:r w:rsidRPr="004C69E4">
        <w:rPr>
          <w:spacing w:val="-4"/>
        </w:rPr>
        <w:t xml:space="preserve">на сумму 14 133 505,26 руб. </w:t>
      </w:r>
      <w:r w:rsidR="00A91D7A" w:rsidRPr="004C69E4">
        <w:rPr>
          <w:spacing w:val="-4"/>
        </w:rPr>
        <w:t>и на 238 случаев госпитализации в условиях круглосуточного стационара</w:t>
      </w:r>
      <w:r w:rsidRPr="004C69E4">
        <w:rPr>
          <w:spacing w:val="-4"/>
        </w:rPr>
        <w:t xml:space="preserve"> на сумму 64 828 009,76 руб.</w:t>
      </w:r>
    </w:p>
    <w:p w:rsidR="00A91D7A" w:rsidRPr="004C69E4" w:rsidRDefault="00F501E4" w:rsidP="004C69E4">
      <w:pPr>
        <w:pStyle w:val="Style5"/>
        <w:widowControl/>
        <w:tabs>
          <w:tab w:val="left" w:pos="6663"/>
          <w:tab w:val="left" w:pos="7230"/>
        </w:tabs>
        <w:spacing w:before="120" w:line="240" w:lineRule="auto"/>
        <w:ind w:firstLine="851"/>
        <w:jc w:val="both"/>
        <w:rPr>
          <w:rStyle w:val="FontStyle37"/>
          <w:sz w:val="24"/>
          <w:szCs w:val="24"/>
          <w:highlight w:val="green"/>
        </w:rPr>
      </w:pPr>
      <w:r w:rsidRPr="004C69E4">
        <w:rPr>
          <w:rStyle w:val="FontStyle37"/>
          <w:sz w:val="24"/>
          <w:szCs w:val="24"/>
        </w:rPr>
        <w:t>1.</w:t>
      </w:r>
      <w:r w:rsidR="00A91D7A" w:rsidRPr="004C69E4">
        <w:rPr>
          <w:rStyle w:val="FontStyle37"/>
          <w:sz w:val="24"/>
          <w:szCs w:val="24"/>
        </w:rPr>
        <w:t xml:space="preserve">4. Обращение ГБУЗ «Областной онкологический клинический диспансер» (исх. от 17.04.2026 №1089, </w:t>
      </w:r>
      <w:r w:rsidR="00A91D7A" w:rsidRPr="004C69E4">
        <w:rPr>
          <w:bCs/>
          <w:highlight w:val="yellow"/>
        </w:rPr>
        <w:t>приложение №1.4 к настоящему Протоколу</w:t>
      </w:r>
      <w:r w:rsidR="00A91D7A" w:rsidRPr="004C69E4">
        <w:rPr>
          <w:bCs/>
        </w:rPr>
        <w:t xml:space="preserve">) </w:t>
      </w:r>
      <w:r w:rsidR="00A91D7A" w:rsidRPr="004C69E4">
        <w:rPr>
          <w:spacing w:val="-4"/>
        </w:rPr>
        <w:t xml:space="preserve">по вопросу </w:t>
      </w:r>
      <w:r w:rsidR="00FE5ECF" w:rsidRPr="004C69E4">
        <w:rPr>
          <w:spacing w:val="-4"/>
        </w:rPr>
        <w:t xml:space="preserve">увеличения объема финансового обеспечения </w:t>
      </w:r>
      <w:r w:rsidR="00A91D7A" w:rsidRPr="004C69E4">
        <w:rPr>
          <w:spacing w:val="-4"/>
        </w:rPr>
        <w:t xml:space="preserve">объемов </w:t>
      </w:r>
      <w:r w:rsidR="00363271" w:rsidRPr="004C69E4">
        <w:rPr>
          <w:spacing w:val="-4"/>
        </w:rPr>
        <w:t xml:space="preserve">лекарственной терапии </w:t>
      </w:r>
      <w:r w:rsidR="00A91D7A" w:rsidRPr="004C69E4">
        <w:rPr>
          <w:spacing w:val="-4"/>
        </w:rPr>
        <w:t>по профилю «онкология»</w:t>
      </w:r>
      <w:r w:rsidR="00363271" w:rsidRPr="004C69E4">
        <w:rPr>
          <w:spacing w:val="-4"/>
        </w:rPr>
        <w:t xml:space="preserve"> на 68 млн.рублей</w:t>
      </w:r>
      <w:r w:rsidR="00A91D7A" w:rsidRPr="004C69E4">
        <w:rPr>
          <w:spacing w:val="-4"/>
        </w:rPr>
        <w:t>.</w:t>
      </w:r>
    </w:p>
    <w:p w:rsidR="00745258" w:rsidRPr="004C69E4" w:rsidRDefault="00F501E4" w:rsidP="004C69E4">
      <w:pPr>
        <w:pStyle w:val="Style5"/>
        <w:widowControl/>
        <w:tabs>
          <w:tab w:val="left" w:pos="6663"/>
          <w:tab w:val="left" w:pos="7230"/>
        </w:tabs>
        <w:spacing w:before="120" w:line="240" w:lineRule="auto"/>
        <w:ind w:firstLine="851"/>
        <w:jc w:val="both"/>
        <w:rPr>
          <w:rStyle w:val="FontStyle37"/>
          <w:sz w:val="24"/>
          <w:szCs w:val="24"/>
          <w:highlight w:val="green"/>
        </w:rPr>
      </w:pPr>
      <w:r w:rsidRPr="004C69E4">
        <w:rPr>
          <w:rStyle w:val="FontStyle37"/>
          <w:sz w:val="24"/>
          <w:szCs w:val="24"/>
        </w:rPr>
        <w:t>1.</w:t>
      </w:r>
      <w:r w:rsidR="00A91D7A" w:rsidRPr="004C69E4">
        <w:rPr>
          <w:rStyle w:val="FontStyle37"/>
          <w:sz w:val="24"/>
          <w:szCs w:val="24"/>
        </w:rPr>
        <w:t xml:space="preserve">5. </w:t>
      </w:r>
      <w:r w:rsidR="00745258" w:rsidRPr="004C69E4">
        <w:rPr>
          <w:rStyle w:val="FontStyle37"/>
          <w:sz w:val="24"/>
          <w:szCs w:val="24"/>
        </w:rPr>
        <w:t xml:space="preserve">Обращение МЧУ «КДП Здоровье» (исх. от 23.04.2026 №1, </w:t>
      </w:r>
      <w:r w:rsidR="00745258" w:rsidRPr="004C69E4">
        <w:rPr>
          <w:bCs/>
          <w:highlight w:val="yellow"/>
        </w:rPr>
        <w:t xml:space="preserve">приложение №1.5 к настоящему Протоколу) </w:t>
      </w:r>
      <w:r w:rsidR="00745258" w:rsidRPr="004C69E4">
        <w:rPr>
          <w:spacing w:val="-4"/>
        </w:rPr>
        <w:t xml:space="preserve">по вопросу перераспределения </w:t>
      </w:r>
      <w:r w:rsidR="00DF1EDB" w:rsidRPr="004C69E4">
        <w:rPr>
          <w:spacing w:val="-4"/>
        </w:rPr>
        <w:t xml:space="preserve">распределенных </w:t>
      </w:r>
      <w:r w:rsidR="00DF1EDB" w:rsidRPr="004C69E4">
        <w:rPr>
          <w:rStyle w:val="FontStyle37"/>
          <w:sz w:val="24"/>
          <w:szCs w:val="24"/>
        </w:rPr>
        <w:t xml:space="preserve">МЧУ «КДП Здоровье» </w:t>
      </w:r>
      <w:r w:rsidR="00DF1EDB" w:rsidRPr="004C69E4">
        <w:rPr>
          <w:spacing w:val="-4"/>
        </w:rPr>
        <w:t xml:space="preserve">на 2026 год </w:t>
      </w:r>
      <w:r w:rsidR="00745258" w:rsidRPr="004C69E4">
        <w:rPr>
          <w:spacing w:val="-4"/>
        </w:rPr>
        <w:t>объемов медицинской помощи</w:t>
      </w:r>
      <w:r w:rsidR="00DF1EDB" w:rsidRPr="004C69E4">
        <w:rPr>
          <w:spacing w:val="-4"/>
        </w:rPr>
        <w:t>, оказываемой</w:t>
      </w:r>
      <w:r w:rsidR="00745258" w:rsidRPr="004C69E4">
        <w:rPr>
          <w:spacing w:val="-4"/>
        </w:rPr>
        <w:t xml:space="preserve"> в условиях дневного стационара</w:t>
      </w:r>
      <w:r w:rsidR="00DF1EDB" w:rsidRPr="004C69E4">
        <w:rPr>
          <w:spacing w:val="-4"/>
        </w:rPr>
        <w:t>,</w:t>
      </w:r>
      <w:r w:rsidR="00745258" w:rsidRPr="004C69E4">
        <w:rPr>
          <w:spacing w:val="-4"/>
        </w:rPr>
        <w:t xml:space="preserve"> по профилям медицинской помощи </w:t>
      </w:r>
      <w:r w:rsidR="00A819F0" w:rsidRPr="004C69E4">
        <w:rPr>
          <w:i/>
          <w:spacing w:val="-4"/>
        </w:rPr>
        <w:t>(снижения по профилю «терапия» и распределения объемов по специализированной медицинской помощи про профилям «неврология» 53 случая лечения, «гастроэнтерология» -40 случаев лечения, «эндокринология» - 40 случаев лечения</w:t>
      </w:r>
      <w:r w:rsidR="00A819F0" w:rsidRPr="004C69E4">
        <w:rPr>
          <w:spacing w:val="-4"/>
        </w:rPr>
        <w:t>)</w:t>
      </w:r>
      <w:r w:rsidR="00745258" w:rsidRPr="004C69E4">
        <w:rPr>
          <w:spacing w:val="-4"/>
        </w:rPr>
        <w:t>.</w:t>
      </w:r>
    </w:p>
    <w:p w:rsidR="00D579ED" w:rsidRPr="004C69E4" w:rsidRDefault="00F501E4" w:rsidP="004C69E4">
      <w:pPr>
        <w:pStyle w:val="Style5"/>
        <w:widowControl/>
        <w:tabs>
          <w:tab w:val="left" w:pos="6663"/>
          <w:tab w:val="left" w:pos="7230"/>
        </w:tabs>
        <w:spacing w:before="120" w:line="240" w:lineRule="auto"/>
        <w:ind w:firstLine="851"/>
        <w:jc w:val="both"/>
      </w:pPr>
      <w:r w:rsidRPr="004C69E4">
        <w:rPr>
          <w:rStyle w:val="FontStyle37"/>
          <w:sz w:val="24"/>
          <w:szCs w:val="24"/>
        </w:rPr>
        <w:t>1.</w:t>
      </w:r>
      <w:r w:rsidR="002864CA" w:rsidRPr="004C69E4">
        <w:rPr>
          <w:rStyle w:val="FontStyle37"/>
          <w:sz w:val="24"/>
          <w:szCs w:val="24"/>
        </w:rPr>
        <w:t xml:space="preserve">6. </w:t>
      </w:r>
      <w:r w:rsidR="00D579ED" w:rsidRPr="004C69E4">
        <w:rPr>
          <w:rStyle w:val="FontStyle37"/>
          <w:sz w:val="24"/>
          <w:szCs w:val="24"/>
        </w:rPr>
        <w:t xml:space="preserve">Выписка из протокола совещания по отраслевому инциденту №16 «Внедрение МАХ в здравоохранении» под председательством первого заместителя Министра здравоохранения Российской Федерации В.А. Зеленского (исх. от 09.04.2026 №9-96099) </w:t>
      </w:r>
      <w:r w:rsidR="00D579ED" w:rsidRPr="004C69E4">
        <w:t>(</w:t>
      </w:r>
      <w:r w:rsidR="00D579ED" w:rsidRPr="004C69E4">
        <w:rPr>
          <w:highlight w:val="yellow"/>
        </w:rPr>
        <w:t>приложение №1.</w:t>
      </w:r>
      <w:r w:rsidR="00745258" w:rsidRPr="004C69E4">
        <w:rPr>
          <w:highlight w:val="yellow"/>
        </w:rPr>
        <w:t>6</w:t>
      </w:r>
      <w:r w:rsidR="00D579ED" w:rsidRPr="004C69E4">
        <w:rPr>
          <w:highlight w:val="yellow"/>
        </w:rPr>
        <w:t xml:space="preserve"> к настоящему Протоколу</w:t>
      </w:r>
      <w:r w:rsidR="00D579ED" w:rsidRPr="004C69E4">
        <w:t xml:space="preserve">). </w:t>
      </w:r>
    </w:p>
    <w:p w:rsidR="00E90646" w:rsidRDefault="00F501E4" w:rsidP="004C69E4">
      <w:pPr>
        <w:pStyle w:val="ac"/>
        <w:spacing w:before="120"/>
        <w:ind w:left="0" w:firstLine="851"/>
        <w:contextualSpacing w:val="0"/>
        <w:jc w:val="both"/>
        <w:outlineLvl w:val="0"/>
        <w:rPr>
          <w:rStyle w:val="FontStyle37"/>
          <w:sz w:val="24"/>
          <w:szCs w:val="24"/>
        </w:rPr>
      </w:pPr>
      <w:r w:rsidRPr="00E90A1E">
        <w:rPr>
          <w:sz w:val="24"/>
        </w:rPr>
        <w:t xml:space="preserve">1.7. </w:t>
      </w:r>
      <w:r w:rsidR="00E90646" w:rsidRPr="00E90A1E">
        <w:rPr>
          <w:sz w:val="24"/>
        </w:rPr>
        <w:t xml:space="preserve">От </w:t>
      </w:r>
      <w:r w:rsidRPr="00E90A1E">
        <w:rPr>
          <w:sz w:val="24"/>
        </w:rPr>
        <w:t>Министерства здравоохранения Пензенской области (</w:t>
      </w:r>
      <w:r w:rsidR="00D6695A">
        <w:rPr>
          <w:bCs/>
          <w:sz w:val="24"/>
        </w:rPr>
        <w:t>исх. от 28.04.2026 №15/2893</w:t>
      </w:r>
      <w:r w:rsidR="007F1DD9" w:rsidRPr="004C69E4">
        <w:rPr>
          <w:rStyle w:val="FontStyle37"/>
          <w:sz w:val="24"/>
          <w:szCs w:val="24"/>
        </w:rPr>
        <w:t xml:space="preserve">, </w:t>
      </w:r>
      <w:r w:rsidR="007F1DD9" w:rsidRPr="004C69E4">
        <w:rPr>
          <w:bCs/>
          <w:sz w:val="24"/>
          <w:highlight w:val="yellow"/>
        </w:rPr>
        <w:t>приложение №1.</w:t>
      </w:r>
      <w:r w:rsidR="007F1DD9">
        <w:rPr>
          <w:bCs/>
          <w:sz w:val="24"/>
          <w:highlight w:val="yellow"/>
        </w:rPr>
        <w:t>7</w:t>
      </w:r>
      <w:r w:rsidR="007F1DD9" w:rsidRPr="004C69E4">
        <w:rPr>
          <w:bCs/>
          <w:sz w:val="24"/>
          <w:highlight w:val="yellow"/>
        </w:rPr>
        <w:t xml:space="preserve"> к настоящему Протоколу)</w:t>
      </w:r>
      <w:r w:rsidRPr="007F1DD9">
        <w:rPr>
          <w:sz w:val="24"/>
        </w:rPr>
        <w:t xml:space="preserve"> </w:t>
      </w:r>
      <w:r w:rsidR="00E90646" w:rsidRPr="00E90A1E">
        <w:rPr>
          <w:sz w:val="24"/>
        </w:rPr>
        <w:t xml:space="preserve">предложения по вопросу перераспределения между медицинскими организациями объемов телемедицинских </w:t>
      </w:r>
      <w:r w:rsidR="00E90A1E" w:rsidRPr="00E90A1E">
        <w:rPr>
          <w:sz w:val="24"/>
        </w:rPr>
        <w:t>консультаций</w:t>
      </w:r>
      <w:r w:rsidR="00E90A1E" w:rsidRPr="008F14AF">
        <w:rPr>
          <w:rStyle w:val="FontStyle37"/>
          <w:sz w:val="24"/>
          <w:szCs w:val="24"/>
        </w:rPr>
        <w:t xml:space="preserve"> типа «врач - пациент» и </w:t>
      </w:r>
      <w:r w:rsidR="00E90A1E">
        <w:rPr>
          <w:rStyle w:val="FontStyle37"/>
          <w:sz w:val="24"/>
          <w:szCs w:val="24"/>
        </w:rPr>
        <w:t xml:space="preserve">типа «врач-врач», а также </w:t>
      </w:r>
      <w:r w:rsidR="00E90A1E" w:rsidRPr="008F14AF">
        <w:rPr>
          <w:rStyle w:val="FontStyle37"/>
          <w:sz w:val="24"/>
          <w:szCs w:val="24"/>
        </w:rPr>
        <w:t>по вопросу перераспределения между медицинскими организациями объем</w:t>
      </w:r>
      <w:r w:rsidR="00F55AC4">
        <w:rPr>
          <w:rStyle w:val="FontStyle37"/>
          <w:sz w:val="24"/>
          <w:szCs w:val="24"/>
        </w:rPr>
        <w:t>ов</w:t>
      </w:r>
      <w:r w:rsidR="00E90A1E" w:rsidRPr="008F14AF">
        <w:rPr>
          <w:rStyle w:val="FontStyle37"/>
          <w:sz w:val="24"/>
          <w:szCs w:val="24"/>
        </w:rPr>
        <w:t xml:space="preserve"> дистанционного наблюдения</w:t>
      </w:r>
      <w:r w:rsidR="00E90A1E" w:rsidRPr="005C7C31">
        <w:t xml:space="preserve"> </w:t>
      </w:r>
      <w:r w:rsidR="00E90A1E" w:rsidRPr="005C7C31">
        <w:rPr>
          <w:rStyle w:val="FontStyle37"/>
          <w:sz w:val="24"/>
          <w:szCs w:val="24"/>
        </w:rPr>
        <w:t>за состоянием здоровья пациентов</w:t>
      </w:r>
      <w:r w:rsidR="00AC6369">
        <w:rPr>
          <w:rStyle w:val="FontStyle37"/>
          <w:sz w:val="24"/>
          <w:szCs w:val="24"/>
        </w:rPr>
        <w:t xml:space="preserve"> (</w:t>
      </w:r>
      <w:r w:rsidR="00AC6369" w:rsidRPr="00353F89">
        <w:rPr>
          <w:rStyle w:val="FontStyle37"/>
          <w:sz w:val="24"/>
          <w:szCs w:val="24"/>
        </w:rPr>
        <w:t>пациентов с артериальной гипертензией</w:t>
      </w:r>
      <w:r w:rsidR="00AC6369">
        <w:rPr>
          <w:rStyle w:val="FontStyle37"/>
          <w:sz w:val="24"/>
          <w:szCs w:val="24"/>
        </w:rPr>
        <w:t>)</w:t>
      </w:r>
      <w:r w:rsidR="00AC6369" w:rsidRPr="008F14AF">
        <w:rPr>
          <w:rStyle w:val="FontStyle37"/>
          <w:sz w:val="24"/>
          <w:szCs w:val="24"/>
        </w:rPr>
        <w:t>.</w:t>
      </w:r>
    </w:p>
    <w:p w:rsidR="002A438A" w:rsidRPr="002A438A" w:rsidRDefault="002A438A" w:rsidP="002A438A">
      <w:pPr>
        <w:pStyle w:val="Style5"/>
        <w:widowControl/>
        <w:tabs>
          <w:tab w:val="left" w:pos="6663"/>
          <w:tab w:val="left" w:pos="7230"/>
        </w:tabs>
        <w:spacing w:before="120" w:line="240" w:lineRule="auto"/>
        <w:ind w:firstLine="851"/>
        <w:jc w:val="both"/>
        <w:rPr>
          <w:rStyle w:val="FontStyle37"/>
          <w:sz w:val="24"/>
          <w:szCs w:val="24"/>
          <w:highlight w:val="green"/>
        </w:rPr>
      </w:pPr>
      <w:r w:rsidRPr="002A438A">
        <w:rPr>
          <w:rStyle w:val="FontStyle37"/>
          <w:sz w:val="24"/>
          <w:szCs w:val="24"/>
        </w:rPr>
        <w:t xml:space="preserve">1.8. Обращение ГБУЗ «Сердобская ЦРБ им. А.И.Настина» (исх. от 20.04.2026 №539, </w:t>
      </w:r>
      <w:r w:rsidRPr="002A438A">
        <w:rPr>
          <w:bCs/>
          <w:highlight w:val="yellow"/>
        </w:rPr>
        <w:t>приложение №1.8 к настоящему Протоколу</w:t>
      </w:r>
      <w:r w:rsidRPr="002A438A">
        <w:rPr>
          <w:bCs/>
        </w:rPr>
        <w:t xml:space="preserve">) </w:t>
      </w:r>
      <w:r w:rsidRPr="002A438A">
        <w:rPr>
          <w:spacing w:val="-4"/>
        </w:rPr>
        <w:t xml:space="preserve">по вопросу увеличения </w:t>
      </w:r>
      <w:r w:rsidR="00857FA0">
        <w:rPr>
          <w:spacing w:val="-4"/>
        </w:rPr>
        <w:t xml:space="preserve">распределенных </w:t>
      </w:r>
      <w:r w:rsidR="00857FA0" w:rsidRPr="002A438A">
        <w:rPr>
          <w:spacing w:val="-4"/>
        </w:rPr>
        <w:t>объем</w:t>
      </w:r>
      <w:r w:rsidR="00857FA0">
        <w:rPr>
          <w:spacing w:val="-4"/>
        </w:rPr>
        <w:t>ов</w:t>
      </w:r>
      <w:r w:rsidR="00857FA0" w:rsidRPr="002A438A">
        <w:rPr>
          <w:spacing w:val="-4"/>
        </w:rPr>
        <w:t xml:space="preserve"> </w:t>
      </w:r>
      <w:r w:rsidRPr="002A438A">
        <w:rPr>
          <w:spacing w:val="-4"/>
        </w:rPr>
        <w:t>эндоскопических диагностических исследований на 380 исследований.</w:t>
      </w:r>
    </w:p>
    <w:p w:rsidR="00F501E4" w:rsidRPr="004C69E4" w:rsidRDefault="00F501E4" w:rsidP="004C69E4">
      <w:pPr>
        <w:spacing w:before="240"/>
        <w:ind w:firstLine="851"/>
        <w:jc w:val="both"/>
        <w:rPr>
          <w:sz w:val="24"/>
        </w:rPr>
      </w:pPr>
      <w:r w:rsidRPr="004C69E4">
        <w:rPr>
          <w:sz w:val="24"/>
        </w:rPr>
        <w:t xml:space="preserve">2. На заседании Комиссии от 14.04.2026 (Протокол №6) приняты решения: </w:t>
      </w:r>
    </w:p>
    <w:p w:rsidR="00F501E4" w:rsidRPr="004C69E4" w:rsidRDefault="00F501E4" w:rsidP="004C69E4">
      <w:pPr>
        <w:spacing w:before="60"/>
        <w:ind w:firstLine="851"/>
        <w:jc w:val="both"/>
        <w:rPr>
          <w:sz w:val="24"/>
        </w:rPr>
      </w:pPr>
      <w:r w:rsidRPr="004C69E4">
        <w:rPr>
          <w:sz w:val="24"/>
        </w:rPr>
        <w:t xml:space="preserve">«1.8. Повторно рассмотреть обращения медицинских организаций, представленные в адрес Комиссии, по вопросу корректировки распределенных между </w:t>
      </w:r>
      <w:r w:rsidRPr="004C69E4">
        <w:rPr>
          <w:sz w:val="24"/>
        </w:rPr>
        <w:lastRenderedPageBreak/>
        <w:t>медицинскими организациями объемов медицинской помощи с учетом результатов анализа оказанной медицинской помощи в рамках ТПОМС за 1 полугодие 2026 года.</w:t>
      </w:r>
    </w:p>
    <w:p w:rsidR="00F501E4" w:rsidRPr="004C69E4" w:rsidRDefault="00F501E4" w:rsidP="00303611">
      <w:pPr>
        <w:spacing w:before="120"/>
        <w:ind w:firstLine="851"/>
        <w:jc w:val="both"/>
        <w:rPr>
          <w:sz w:val="24"/>
        </w:rPr>
      </w:pPr>
      <w:r w:rsidRPr="004C69E4">
        <w:rPr>
          <w:sz w:val="24"/>
        </w:rPr>
        <w:t>1.10. Рекомендовать Министерству здравоохранения Пензенской области совместно с главным внештатным врачом-онкологом представить не позднее 24.04.2026 в адрес Комиссии предложения по внесению изменений в ТПОМС на 2026 год в части изменения нормативов объемов медицинской помощи по профилю «онкология».</w:t>
      </w:r>
    </w:p>
    <w:p w:rsidR="00F501E4" w:rsidRPr="004C69E4" w:rsidRDefault="00F501E4" w:rsidP="00303611">
      <w:pPr>
        <w:spacing w:before="120"/>
        <w:ind w:firstLine="851"/>
        <w:jc w:val="both"/>
        <w:rPr>
          <w:sz w:val="24"/>
        </w:rPr>
      </w:pPr>
      <w:r w:rsidRPr="004C69E4">
        <w:rPr>
          <w:sz w:val="24"/>
        </w:rPr>
        <w:t>1.11. Рекомендовать членам Комиссии представить не позднее 24.04.2026 в адрес Комиссии предложения по вопросу увеличения распределенных между медицинскими организациями объемов медицинской помощи и объемов финансового обеспечения по профилю «онкология», за счет остатка средств субвенции, возвращенного ФФОМС для оплаты в 2026 году счетов за оказанную медицинскую помощь по профилю «онкология» в 2025 году в рамках межтерриториальных расчетов (</w:t>
      </w:r>
      <w:r w:rsidRPr="004C69E4">
        <w:rPr>
          <w:sz w:val="24"/>
          <w:highlight w:val="yellow"/>
        </w:rPr>
        <w:t>приложение № 1.3.17 к настоящему Протоколу</w:t>
      </w:r>
      <w:r w:rsidRPr="004C69E4">
        <w:rPr>
          <w:sz w:val="24"/>
        </w:rPr>
        <w:t xml:space="preserve">), с учетом обращений медицинских организаций в адрес Комиссии </w:t>
      </w:r>
      <w:r w:rsidRPr="004C69E4">
        <w:rPr>
          <w:sz w:val="24"/>
          <w:highlight w:val="yellow"/>
        </w:rPr>
        <w:t>(приложение №1.1 к настоящему Протоколу</w:t>
      </w:r>
      <w:r w:rsidRPr="004C69E4">
        <w:rPr>
          <w:sz w:val="24"/>
        </w:rPr>
        <w:t xml:space="preserve">) и аналитической информации, представленной в адрес Комиссии </w:t>
      </w:r>
      <w:r w:rsidRPr="004C69E4">
        <w:rPr>
          <w:sz w:val="24"/>
          <w:highlight w:val="yellow"/>
        </w:rPr>
        <w:t>(приложения №1.3.1.1, №1.3.2.1, к настоящему Протоколу</w:t>
      </w:r>
      <w:r w:rsidRPr="004C69E4">
        <w:rPr>
          <w:sz w:val="24"/>
        </w:rPr>
        <w:t>).»</w:t>
      </w:r>
    </w:p>
    <w:p w:rsidR="00F501E4" w:rsidRPr="004C69E4" w:rsidRDefault="00F501E4" w:rsidP="00B24F60">
      <w:pPr>
        <w:spacing w:before="240"/>
        <w:ind w:firstLine="851"/>
        <w:jc w:val="both"/>
        <w:outlineLvl w:val="0"/>
        <w:rPr>
          <w:sz w:val="24"/>
        </w:rPr>
      </w:pPr>
      <w:r w:rsidRPr="004C69E4">
        <w:rPr>
          <w:b/>
          <w:sz w:val="24"/>
        </w:rPr>
        <w:t>3.</w:t>
      </w:r>
      <w:r w:rsidRPr="004C69E4">
        <w:rPr>
          <w:sz w:val="24"/>
        </w:rPr>
        <w:t xml:space="preserve"> В соответствии с подпунктом 2 пункта 10 приложения №5 к Правилам ОМС, утвержденных приказом Министерства здравоохранения Российской Федерации от 21.08.2025 №496н, при распределении и перераспределении объемов медицинской помощи учитываются сведения медицинских организаций, указанные медицинскими организациями в Уведомлении об осуществлении деятельности в сфере ОМС.</w:t>
      </w:r>
    </w:p>
    <w:p w:rsidR="00F501E4" w:rsidRPr="004C69E4" w:rsidRDefault="00F501E4" w:rsidP="00B24F60">
      <w:pPr>
        <w:ind w:firstLine="851"/>
        <w:jc w:val="both"/>
        <w:outlineLvl w:val="0"/>
        <w:rPr>
          <w:sz w:val="24"/>
        </w:rPr>
      </w:pPr>
      <w:r w:rsidRPr="004C69E4">
        <w:rPr>
          <w:sz w:val="24"/>
        </w:rPr>
        <w:t xml:space="preserve">Пунктом 216 Правил ОМС, утвержденных приказом Министерства здравоохранения Российской Федерации от 21.08.2025 №496н, определено, что </w:t>
      </w:r>
      <w:r w:rsidRPr="004C69E4">
        <w:rPr>
          <w:sz w:val="24"/>
          <w:u w:val="single"/>
        </w:rPr>
        <w:t>в случае превышения объемов предоставления и финансового  обеспечения медицинской помощи, распределенных медицинской организации решением Комиссии, медицинская организация в течение 5-ти рабочих дней после получения заключения по результатам медико-экономического контроля обязана обратиться в Комиссию с предложением о перераспределении объемов предоставления и финансового обеспечения медицинской помощи</w:t>
      </w:r>
      <w:r w:rsidRPr="004C69E4">
        <w:rPr>
          <w:sz w:val="24"/>
        </w:rPr>
        <w:t>.</w:t>
      </w:r>
    </w:p>
    <w:p w:rsidR="00F501E4" w:rsidRPr="004C69E4" w:rsidRDefault="00F501E4" w:rsidP="00F074BE">
      <w:pPr>
        <w:spacing w:before="120"/>
        <w:ind w:firstLine="851"/>
        <w:jc w:val="both"/>
        <w:outlineLvl w:val="0"/>
        <w:rPr>
          <w:sz w:val="24"/>
        </w:rPr>
      </w:pPr>
      <w:r w:rsidRPr="004C69E4">
        <w:rPr>
          <w:sz w:val="24"/>
        </w:rPr>
        <w:t>Подпунктами 5 и 6 пункта 4 Приложения №5 к Правилам ОМС, утвержденным приказом Министерства здравоохранения Российской Федерации от 21.08.2025 №496н, определено, что Комиссия:</w:t>
      </w:r>
    </w:p>
    <w:p w:rsidR="00F501E4" w:rsidRPr="004C69E4" w:rsidRDefault="00F501E4" w:rsidP="00F074BE">
      <w:pPr>
        <w:autoSpaceDE w:val="0"/>
        <w:autoSpaceDN w:val="0"/>
        <w:adjustRightInd w:val="0"/>
        <w:spacing w:before="120"/>
        <w:ind w:firstLine="851"/>
        <w:jc w:val="both"/>
        <w:rPr>
          <w:rFonts w:eastAsiaTheme="minorHAnsi"/>
          <w:sz w:val="24"/>
          <w:u w:val="single"/>
          <w:lang w:eastAsia="en-US"/>
        </w:rPr>
      </w:pPr>
      <w:r w:rsidRPr="004C69E4">
        <w:rPr>
          <w:sz w:val="24"/>
          <w:u w:val="single"/>
        </w:rPr>
        <w:t>«</w:t>
      </w:r>
      <w:r w:rsidRPr="004C69E4">
        <w:rPr>
          <w:rFonts w:eastAsiaTheme="minorHAnsi"/>
          <w:sz w:val="24"/>
          <w:u w:val="single"/>
          <w:lang w:eastAsia="en-US"/>
        </w:rPr>
        <w:t>5) не реже одного раза в квартал осуществляет оценку исполнения медицинскими организациями распределенных объемов медицинской помощи, проводит анализ остатков средств обязательного медицинского страхования на счетах медицинских организаций, участвующих в реализации территориальной программы;</w:t>
      </w:r>
    </w:p>
    <w:p w:rsidR="00F501E4" w:rsidRPr="004C69E4" w:rsidRDefault="00F501E4" w:rsidP="00F074BE">
      <w:pPr>
        <w:autoSpaceDE w:val="0"/>
        <w:autoSpaceDN w:val="0"/>
        <w:adjustRightInd w:val="0"/>
        <w:spacing w:before="120"/>
        <w:ind w:firstLine="851"/>
        <w:jc w:val="both"/>
        <w:rPr>
          <w:rFonts w:eastAsiaTheme="minorHAnsi"/>
          <w:sz w:val="24"/>
          <w:u w:val="single"/>
          <w:lang w:eastAsia="en-US"/>
        </w:rPr>
      </w:pPr>
      <w:r w:rsidRPr="004C69E4">
        <w:rPr>
          <w:rFonts w:eastAsiaTheme="minorHAnsi"/>
          <w:sz w:val="24"/>
          <w:u w:val="single"/>
          <w:lang w:eastAsia="en-US"/>
        </w:rPr>
        <w:t>6) по результатам 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осуществляет при необходимости перераспределение объемов медицинской помощи, а также принимает иные решения в соответствии с законодательством Российской Федерации;»</w:t>
      </w:r>
    </w:p>
    <w:p w:rsidR="00F501E4" w:rsidRPr="004C69E4" w:rsidRDefault="00F501E4" w:rsidP="004C69E4">
      <w:pPr>
        <w:ind w:firstLine="851"/>
        <w:jc w:val="both"/>
        <w:outlineLvl w:val="0"/>
        <w:rPr>
          <w:sz w:val="24"/>
        </w:rPr>
      </w:pPr>
      <w:r w:rsidRPr="004C69E4">
        <w:rPr>
          <w:sz w:val="24"/>
          <w:u w:val="single"/>
        </w:rPr>
        <w:t>Иные условия для внесения изменений в решение Комиссии по распределению объемов медицинской помощи и их финансового обеспечения Правилами ОМС</w:t>
      </w:r>
      <w:r w:rsidRPr="004C69E4">
        <w:rPr>
          <w:sz w:val="24"/>
        </w:rPr>
        <w:t xml:space="preserve">, </w:t>
      </w:r>
      <w:r w:rsidRPr="004C69E4">
        <w:rPr>
          <w:sz w:val="24"/>
        </w:rPr>
        <w:lastRenderedPageBreak/>
        <w:t xml:space="preserve">утвержденными приказом Министерства здравоохранения Российской Федерации от 21.08.2025 №496н, </w:t>
      </w:r>
      <w:r w:rsidRPr="004C69E4">
        <w:rPr>
          <w:sz w:val="24"/>
          <w:u w:val="single"/>
        </w:rPr>
        <w:t>не предусмотрены</w:t>
      </w:r>
      <w:r w:rsidRPr="004C69E4">
        <w:rPr>
          <w:sz w:val="24"/>
        </w:rPr>
        <w:t>.</w:t>
      </w:r>
    </w:p>
    <w:p w:rsidR="00F501E4" w:rsidRPr="004C69E4" w:rsidRDefault="00F501E4" w:rsidP="004C69E4">
      <w:pPr>
        <w:autoSpaceDE w:val="0"/>
        <w:autoSpaceDN w:val="0"/>
        <w:adjustRightInd w:val="0"/>
        <w:spacing w:before="120"/>
        <w:ind w:firstLine="851"/>
        <w:jc w:val="both"/>
        <w:rPr>
          <w:rFonts w:eastAsiaTheme="minorHAnsi"/>
          <w:sz w:val="24"/>
          <w:lang w:eastAsia="en-US"/>
        </w:rPr>
      </w:pPr>
      <w:r w:rsidRPr="004C69E4">
        <w:rPr>
          <w:sz w:val="24"/>
        </w:rPr>
        <w:t xml:space="preserve">Постановлением Правительства </w:t>
      </w:r>
      <w:r w:rsidRPr="004C69E4">
        <w:rPr>
          <w:rFonts w:eastAsiaTheme="minorHAnsi"/>
          <w:sz w:val="24"/>
          <w:lang w:eastAsia="en-US"/>
        </w:rPr>
        <w:t>Российской Федерации от 29.12.2025 №2188 определено следующее:</w:t>
      </w:r>
    </w:p>
    <w:p w:rsidR="00F501E4" w:rsidRPr="004C69E4" w:rsidRDefault="00F501E4" w:rsidP="00F074BE">
      <w:pPr>
        <w:pStyle w:val="ConsPlusNormal"/>
        <w:spacing w:before="120"/>
        <w:ind w:firstLine="851"/>
        <w:jc w:val="both"/>
        <w:rPr>
          <w:spacing w:val="-4"/>
        </w:rPr>
      </w:pPr>
      <w:r w:rsidRPr="004C69E4">
        <w:rPr>
          <w:spacing w:val="-4"/>
        </w:rPr>
        <w:t>«Не реже одного раза в квартал комиссия по разработке территориальной программы обязательного медицинского страхования осуществляет оценку исполнения распределенных объемов медицинской помощи, проводит анализ остатков средств обязательного медицинского страхования на счетах медицинских организаций, участвующих в территориальной программе обязательного медицинского страхования. По результатам 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комиссия по разработке территориальной программы обязательного медицинского страхования осуществляет при необходимости перераспределение объемов медицинской помощи, а также принимает иные решения в соответствии с законодательством Российской Федерации.</w:t>
      </w:r>
    </w:p>
    <w:p w:rsidR="00F501E4" w:rsidRPr="004C69E4" w:rsidRDefault="00F501E4" w:rsidP="00F074BE">
      <w:pPr>
        <w:autoSpaceDE w:val="0"/>
        <w:autoSpaceDN w:val="0"/>
        <w:adjustRightInd w:val="0"/>
        <w:spacing w:before="120"/>
        <w:ind w:firstLine="851"/>
        <w:jc w:val="both"/>
        <w:rPr>
          <w:rFonts w:eastAsiaTheme="minorHAnsi"/>
          <w:sz w:val="24"/>
          <w:lang w:eastAsia="en-US"/>
        </w:rPr>
      </w:pPr>
      <w:r w:rsidRPr="004C69E4">
        <w:rPr>
          <w:rFonts w:eastAsiaTheme="minorHAnsi"/>
          <w:sz w:val="24"/>
          <w:lang w:eastAsia="en-US"/>
        </w:rPr>
        <w:t>В целях оказания специализированной медицинской помощи в рамках базовой программы обязательного медицинского страхования и (или) территориальной программы обязательного медицинского страхования застрахованным по обязательному медицинскому страхованию лицам (далее - застрахованные лица) комиссии по разработке территориальных программ обязательного медицинского страхования устанавливают планируемые объемы специализированной, в том числе высокотехнологичной, медицинской помощи в разрезе профилей медицинской помощи, а также допустимые (возможные) отклонения в процентах (абсолютных величинах) от установленных значений их исполнения (но не более 10 процентов, за исключением чрезвычайных ситуаций и рисков возникновения чрезвычайных ситуаций), на которые комиссиями может быть принято решение об увеличении объемов специализированной, в том числе высокотехнологичной, медицинской помощи.</w:t>
      </w:r>
    </w:p>
    <w:p w:rsidR="00F501E4" w:rsidRPr="004C69E4" w:rsidRDefault="00F501E4" w:rsidP="00F074BE">
      <w:pPr>
        <w:autoSpaceDE w:val="0"/>
        <w:autoSpaceDN w:val="0"/>
        <w:adjustRightInd w:val="0"/>
        <w:spacing w:before="120"/>
        <w:ind w:firstLine="851"/>
        <w:jc w:val="both"/>
        <w:rPr>
          <w:rFonts w:eastAsiaTheme="minorHAnsi"/>
          <w:sz w:val="24"/>
          <w:lang w:eastAsia="en-US"/>
        </w:rPr>
      </w:pPr>
      <w:r w:rsidRPr="004C69E4">
        <w:rPr>
          <w:rFonts w:eastAsiaTheme="minorHAnsi"/>
          <w:sz w:val="24"/>
          <w:lang w:eastAsia="en-US"/>
        </w:rPr>
        <w:t xml:space="preserve">Исполнительный орган субъекта Российской Федерации в сфере охраны здоровья при подготовке для представления в комиссию по разработке территориальной программы обязательного медицинского страхования предложений по объемам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учитывает наличие коек краткосрочного пребывания в стационарных отделениях скорой медицинской помощи, в том числе создаваемых в рамках федерального </w:t>
      </w:r>
      <w:hyperlink r:id="rId8" w:history="1">
        <w:r w:rsidRPr="004C69E4">
          <w:rPr>
            <w:rFonts w:eastAsiaTheme="minorHAnsi"/>
            <w:sz w:val="24"/>
            <w:lang w:eastAsia="en-US"/>
          </w:rPr>
          <w:t>проекта</w:t>
        </w:r>
      </w:hyperlink>
      <w:r w:rsidRPr="004C69E4">
        <w:rPr>
          <w:rFonts w:eastAsiaTheme="minorHAnsi"/>
          <w:sz w:val="24"/>
          <w:lang w:eastAsia="en-US"/>
        </w:rPr>
        <w:t xml:space="preserve"> "Совершенствование экстренной медицинской помощи", и маршрутизацию пациентов.</w:t>
      </w:r>
    </w:p>
    <w:p w:rsidR="00F501E4" w:rsidRPr="004C69E4" w:rsidRDefault="00F501E4" w:rsidP="00F074BE">
      <w:pPr>
        <w:autoSpaceDE w:val="0"/>
        <w:autoSpaceDN w:val="0"/>
        <w:adjustRightInd w:val="0"/>
        <w:spacing w:before="120"/>
        <w:ind w:firstLine="851"/>
        <w:jc w:val="both"/>
        <w:rPr>
          <w:rFonts w:eastAsiaTheme="minorHAnsi"/>
          <w:sz w:val="24"/>
          <w:lang w:eastAsia="en-US"/>
        </w:rPr>
      </w:pPr>
      <w:r w:rsidRPr="004C69E4">
        <w:rPr>
          <w:rFonts w:eastAsiaTheme="minorHAnsi"/>
          <w:sz w:val="24"/>
          <w:lang w:eastAsia="en-US"/>
        </w:rPr>
        <w:t>Исполнительные органы субъектов Российской Федерации в сфере охраны здоровья осуществляют ведомственный контроль за деятельностью подведомственных медицинских организаций в части обоснованности и полноты случаев оказания специализированной медицинской помощи.</w:t>
      </w:r>
    </w:p>
    <w:p w:rsidR="00F501E4" w:rsidRPr="004C69E4" w:rsidRDefault="00F501E4" w:rsidP="00F074BE">
      <w:pPr>
        <w:autoSpaceDE w:val="0"/>
        <w:autoSpaceDN w:val="0"/>
        <w:adjustRightInd w:val="0"/>
        <w:spacing w:before="120"/>
        <w:ind w:firstLine="851"/>
        <w:jc w:val="both"/>
        <w:rPr>
          <w:rFonts w:eastAsiaTheme="minorHAnsi"/>
          <w:sz w:val="24"/>
          <w:lang w:eastAsia="en-US"/>
        </w:rPr>
      </w:pPr>
      <w:r w:rsidRPr="004C69E4">
        <w:rPr>
          <w:rFonts w:eastAsiaTheme="minorHAnsi"/>
          <w:sz w:val="24"/>
          <w:lang w:eastAsia="en-US"/>
        </w:rPr>
        <w:t xml:space="preserve">Расходование средств обязательного медицинского страхования на содержание неиспользуемого коечного фонда не допускается (за исключением простоя коек, связанного с проведением санитарно-эпидемиологических мероприятий, а также расходов, связанных с оплатой труда медицинских работников, приобретением лекарственных средств (за исключением утилизированных лекарственных препаратов с истекшим сроком годности), расходных материалов, продуктов питания (за исключением списанных </w:t>
      </w:r>
      <w:r w:rsidRPr="004C69E4">
        <w:rPr>
          <w:rFonts w:eastAsiaTheme="minorHAnsi"/>
          <w:sz w:val="24"/>
          <w:lang w:eastAsia="en-US"/>
        </w:rPr>
        <w:lastRenderedPageBreak/>
        <w:t>продуктов питания (испорченных, с истекшим сроком хранения и т.д.), и иных прямых расходов, непосредственно связанных с оказанием медицинской помощи пациентам в стационаре).</w:t>
      </w:r>
    </w:p>
    <w:p w:rsidR="00F501E4" w:rsidRPr="004C69E4" w:rsidRDefault="00F501E4" w:rsidP="00F074BE">
      <w:pPr>
        <w:autoSpaceDE w:val="0"/>
        <w:autoSpaceDN w:val="0"/>
        <w:adjustRightInd w:val="0"/>
        <w:spacing w:before="120"/>
        <w:ind w:firstLine="851"/>
        <w:jc w:val="both"/>
        <w:rPr>
          <w:rFonts w:eastAsiaTheme="minorHAnsi"/>
          <w:sz w:val="24"/>
          <w:lang w:eastAsia="en-US"/>
        </w:rPr>
      </w:pPr>
      <w:r w:rsidRPr="004C69E4">
        <w:rPr>
          <w:rFonts w:eastAsiaTheme="minorHAnsi"/>
          <w:sz w:val="24"/>
          <w:lang w:eastAsia="en-US"/>
        </w:rPr>
        <w:t>Финансовое обеспечение содержания неиспользуемого коечного фонда не может осуществляться за счет средств обязательного медицинского страхования.»</w:t>
      </w:r>
    </w:p>
    <w:p w:rsidR="00F501E4" w:rsidRPr="004C69E4" w:rsidRDefault="00F501E4" w:rsidP="004C69E4">
      <w:pPr>
        <w:tabs>
          <w:tab w:val="num" w:pos="720"/>
        </w:tabs>
        <w:spacing w:before="120"/>
        <w:ind w:firstLine="851"/>
        <w:jc w:val="both"/>
        <w:rPr>
          <w:sz w:val="24"/>
        </w:rPr>
      </w:pPr>
      <w:r w:rsidRPr="004C69E4">
        <w:rPr>
          <w:sz w:val="24"/>
        </w:rPr>
        <w:t>На заседании Комиссии от 16.03.2026 (Протокол №4) принято решение по пункту 1.1.: «В целях исполнения требований постановления Правительства Российской Федерации от 29.12.2025 №2188 установить допустимые (возможные) отклонения в процентах от установленных в ТПОМС на 2026 год значений их исполнения, на которые Комиссией может быть принято решение об увеличении объемов специализированной медицинской помощи, в объеме 10-ть процентов от объемов, утвержденных по соответствующему профилю в ТПОМС на 2026 год.»</w:t>
      </w:r>
    </w:p>
    <w:p w:rsidR="00F501E4" w:rsidRPr="004C69E4" w:rsidRDefault="00F501E4" w:rsidP="004C69E4">
      <w:pPr>
        <w:pStyle w:val="ac"/>
        <w:tabs>
          <w:tab w:val="left" w:pos="142"/>
          <w:tab w:val="left" w:pos="284"/>
        </w:tabs>
        <w:spacing w:before="120"/>
        <w:ind w:left="0" w:right="-57" w:firstLine="851"/>
        <w:contextualSpacing w:val="0"/>
        <w:jc w:val="both"/>
        <w:rPr>
          <w:sz w:val="24"/>
        </w:rPr>
      </w:pPr>
      <w:r w:rsidRPr="004C69E4">
        <w:rPr>
          <w:sz w:val="24"/>
        </w:rPr>
        <w:t>Вместе с тем на заседании Оперативного штаба Министерства здравоохранения Российской федерации, проводимом 12.02.2026 (протокол №73/13-7/62), руководителям исполнительных органов субъектов Российской Федерации совместно с ТФОМС дано поручение по п.3.3: «обеспечить сбалансированность Территориальной программы обязательного медицинского страхования, в том числе своевременно выносить вопрос перераспределения объемов медицинской помощи между медицинскими организациями на заседании Комиссии по разработке ТПОМС».</w:t>
      </w:r>
    </w:p>
    <w:p w:rsidR="00F501E4" w:rsidRPr="004C69E4" w:rsidRDefault="00AF6D7C" w:rsidP="004C69E4">
      <w:pPr>
        <w:spacing w:before="120"/>
        <w:ind w:firstLine="851"/>
        <w:jc w:val="both"/>
        <w:rPr>
          <w:sz w:val="24"/>
        </w:rPr>
      </w:pPr>
      <w:r w:rsidRPr="004C69E4">
        <w:rPr>
          <w:sz w:val="24"/>
        </w:rPr>
        <w:t xml:space="preserve">На основании решения по п.1.8. </w:t>
      </w:r>
      <w:r w:rsidR="00F55AC4" w:rsidRPr="004C69E4">
        <w:rPr>
          <w:sz w:val="24"/>
        </w:rPr>
        <w:t>Протокол</w:t>
      </w:r>
      <w:r w:rsidR="00F55AC4">
        <w:rPr>
          <w:sz w:val="24"/>
        </w:rPr>
        <w:t xml:space="preserve">а </w:t>
      </w:r>
      <w:r w:rsidR="00F55AC4" w:rsidRPr="004C69E4">
        <w:rPr>
          <w:sz w:val="24"/>
        </w:rPr>
        <w:t>№6</w:t>
      </w:r>
      <w:r w:rsidR="00F55AC4">
        <w:rPr>
          <w:sz w:val="24"/>
        </w:rPr>
        <w:t xml:space="preserve"> </w:t>
      </w:r>
      <w:r w:rsidR="00F55AC4" w:rsidRPr="004C69E4">
        <w:rPr>
          <w:sz w:val="24"/>
        </w:rPr>
        <w:t xml:space="preserve">от 14.04.2026 </w:t>
      </w:r>
      <w:r w:rsidRPr="004C69E4">
        <w:rPr>
          <w:sz w:val="24"/>
        </w:rPr>
        <w:t>обращения медицинских организаций в адрес Комиссии по вопросу увеличения (перераспределения) распределенных между медицинскими организациями объемов медицинской помощи, представленные в приложении №</w:t>
      </w:r>
      <w:r w:rsidR="00143B2F" w:rsidRPr="004C69E4">
        <w:rPr>
          <w:sz w:val="24"/>
        </w:rPr>
        <w:t>1.1</w:t>
      </w:r>
      <w:r w:rsidRPr="004C69E4">
        <w:rPr>
          <w:sz w:val="24"/>
        </w:rPr>
        <w:t xml:space="preserve"> к Протоколу</w:t>
      </w:r>
      <w:r w:rsidR="00143B2F" w:rsidRPr="004C69E4">
        <w:rPr>
          <w:sz w:val="24"/>
        </w:rPr>
        <w:t xml:space="preserve"> №6 от 14.04.2026</w:t>
      </w:r>
      <w:r w:rsidRPr="004C69E4">
        <w:rPr>
          <w:sz w:val="24"/>
        </w:rPr>
        <w:t>, подлежат повторному рассмотрению после представления в адрес Комиссии результатов анализа оказанной медицинской помощи за первое полугодие 2026 года.</w:t>
      </w:r>
    </w:p>
    <w:p w:rsidR="00AF6D7C" w:rsidRPr="004C69E4" w:rsidRDefault="00143B2F" w:rsidP="004C69E4">
      <w:pPr>
        <w:spacing w:before="120"/>
        <w:ind w:firstLine="851"/>
        <w:jc w:val="both"/>
        <w:rPr>
          <w:sz w:val="24"/>
        </w:rPr>
      </w:pPr>
      <w:r w:rsidRPr="004C69E4">
        <w:rPr>
          <w:sz w:val="24"/>
        </w:rPr>
        <w:t xml:space="preserve">В дополнение к обращениям </w:t>
      </w:r>
      <w:r w:rsidR="00AF6D7C" w:rsidRPr="004C69E4">
        <w:rPr>
          <w:sz w:val="24"/>
        </w:rPr>
        <w:t>медицинских организаций</w:t>
      </w:r>
      <w:r w:rsidRPr="004C69E4">
        <w:rPr>
          <w:sz w:val="24"/>
        </w:rPr>
        <w:t>, представленным в приложении №1.1 к Протоколу №6 от 14.04.2026, в</w:t>
      </w:r>
      <w:r w:rsidRPr="004C69E4">
        <w:rPr>
          <w:spacing w:val="-4"/>
          <w:sz w:val="24"/>
        </w:rPr>
        <w:t xml:space="preserve"> адрес Комиссии</w:t>
      </w:r>
      <w:r w:rsidR="00AF6D7C" w:rsidRPr="004C69E4">
        <w:rPr>
          <w:sz w:val="24"/>
        </w:rPr>
        <w:t xml:space="preserve"> </w:t>
      </w:r>
      <w:r w:rsidRPr="004C69E4">
        <w:rPr>
          <w:spacing w:val="-4"/>
          <w:sz w:val="24"/>
        </w:rPr>
        <w:t>поступили</w:t>
      </w:r>
      <w:r w:rsidR="00AF6D7C" w:rsidRPr="004C69E4">
        <w:rPr>
          <w:sz w:val="24"/>
        </w:rPr>
        <w:t xml:space="preserve"> </w:t>
      </w:r>
      <w:r w:rsidRPr="004C69E4">
        <w:rPr>
          <w:sz w:val="24"/>
        </w:rPr>
        <w:t xml:space="preserve">следующие обращения медицинских организаций </w:t>
      </w:r>
      <w:r w:rsidR="001D4E6B">
        <w:rPr>
          <w:sz w:val="24"/>
        </w:rPr>
        <w:t xml:space="preserve">и Министерства здравоохранения Пензенской области по </w:t>
      </w:r>
      <w:r w:rsidR="00AF6D7C" w:rsidRPr="004C69E4">
        <w:rPr>
          <w:sz w:val="24"/>
        </w:rPr>
        <w:t>вопросам увеличения или перераспределения распределенных решением Комиссии от 14.04.2026 (Протокол №6) между медицинскими организациями объемов медицинской помощи на 2026 год.</w:t>
      </w:r>
    </w:p>
    <w:p w:rsidR="00AF6D7C" w:rsidRPr="004C69E4" w:rsidRDefault="00143B2F" w:rsidP="004C69E4">
      <w:pPr>
        <w:autoSpaceDE w:val="0"/>
        <w:autoSpaceDN w:val="0"/>
        <w:adjustRightInd w:val="0"/>
        <w:spacing w:before="240"/>
        <w:ind w:firstLine="851"/>
        <w:jc w:val="both"/>
        <w:rPr>
          <w:rStyle w:val="FontStyle37"/>
          <w:sz w:val="24"/>
          <w:szCs w:val="24"/>
        </w:rPr>
      </w:pPr>
      <w:r w:rsidRPr="004C69E4">
        <w:rPr>
          <w:rStyle w:val="FontStyle37"/>
          <w:b/>
          <w:sz w:val="24"/>
          <w:szCs w:val="24"/>
        </w:rPr>
        <w:t>3</w:t>
      </w:r>
      <w:r w:rsidR="00AF6D7C" w:rsidRPr="004C69E4">
        <w:rPr>
          <w:rStyle w:val="FontStyle37"/>
          <w:b/>
          <w:sz w:val="24"/>
          <w:szCs w:val="24"/>
        </w:rPr>
        <w:t>.1</w:t>
      </w:r>
      <w:r w:rsidR="00AF6D7C" w:rsidRPr="004C69E4">
        <w:rPr>
          <w:rStyle w:val="FontStyle37"/>
          <w:sz w:val="24"/>
          <w:szCs w:val="24"/>
        </w:rPr>
        <w:t xml:space="preserve">. </w:t>
      </w:r>
      <w:r w:rsidR="00AF6D7C" w:rsidRPr="004C69E4">
        <w:rPr>
          <w:spacing w:val="-4"/>
          <w:sz w:val="24"/>
        </w:rPr>
        <w:t>В адрес Комиссии поступило обращение</w:t>
      </w:r>
      <w:r w:rsidR="00AF6D7C" w:rsidRPr="004C69E4">
        <w:rPr>
          <w:rStyle w:val="FontStyle37"/>
          <w:sz w:val="24"/>
          <w:szCs w:val="24"/>
        </w:rPr>
        <w:t xml:space="preserve"> ГБУЗ «Кузнецкая ЦРБ» (исх. от 16.04.2026 №578, </w:t>
      </w:r>
      <w:r w:rsidR="00AF6D7C" w:rsidRPr="004C69E4">
        <w:rPr>
          <w:bCs/>
          <w:sz w:val="24"/>
          <w:highlight w:val="yellow"/>
        </w:rPr>
        <w:t>приложение №1.1 к настоящему Протоколу</w:t>
      </w:r>
      <w:r w:rsidR="00AF6D7C" w:rsidRPr="004C69E4">
        <w:rPr>
          <w:rStyle w:val="FontStyle37"/>
          <w:sz w:val="24"/>
          <w:szCs w:val="24"/>
        </w:rPr>
        <w:t xml:space="preserve">) </w:t>
      </w:r>
      <w:r w:rsidR="00AF6D7C" w:rsidRPr="004C69E4">
        <w:rPr>
          <w:spacing w:val="-4"/>
          <w:sz w:val="24"/>
        </w:rPr>
        <w:t>по вопросу</w:t>
      </w:r>
      <w:r w:rsidR="00AF6D7C" w:rsidRPr="004C69E4">
        <w:rPr>
          <w:rStyle w:val="FontStyle37"/>
          <w:sz w:val="24"/>
          <w:szCs w:val="24"/>
        </w:rPr>
        <w:t xml:space="preserve"> распределения на 2026 год объемов медицинской помощи для лечения больных с хроническим вирусным гепатитом С на 2026 год в условиях дневного стационара в количестве 140 случаев лечения</w:t>
      </w:r>
      <w:r w:rsidRPr="004C69E4">
        <w:rPr>
          <w:rStyle w:val="FontStyle37"/>
          <w:sz w:val="24"/>
          <w:szCs w:val="24"/>
        </w:rPr>
        <w:t xml:space="preserve"> на сумму 9</w:t>
      </w:r>
      <w:r w:rsidR="001D4E6B">
        <w:rPr>
          <w:rStyle w:val="FontStyle37"/>
          <w:sz w:val="24"/>
          <w:szCs w:val="24"/>
        </w:rPr>
        <w:t>,</w:t>
      </w:r>
      <w:r w:rsidRPr="004C69E4">
        <w:rPr>
          <w:rStyle w:val="FontStyle37"/>
          <w:sz w:val="24"/>
          <w:szCs w:val="24"/>
        </w:rPr>
        <w:t>6</w:t>
      </w:r>
      <w:r w:rsidR="001D4E6B">
        <w:rPr>
          <w:rStyle w:val="FontStyle37"/>
          <w:sz w:val="24"/>
          <w:szCs w:val="24"/>
        </w:rPr>
        <w:t>4</w:t>
      </w:r>
      <w:r w:rsidRPr="004C69E4">
        <w:rPr>
          <w:rStyle w:val="FontStyle37"/>
          <w:sz w:val="24"/>
          <w:szCs w:val="24"/>
        </w:rPr>
        <w:t xml:space="preserve"> </w:t>
      </w:r>
      <w:r w:rsidR="001D4E6B">
        <w:rPr>
          <w:rStyle w:val="FontStyle37"/>
          <w:sz w:val="24"/>
          <w:szCs w:val="24"/>
        </w:rPr>
        <w:t>млн.</w:t>
      </w:r>
      <w:r w:rsidRPr="004C69E4">
        <w:rPr>
          <w:rStyle w:val="FontStyle37"/>
          <w:sz w:val="24"/>
          <w:szCs w:val="24"/>
        </w:rPr>
        <w:t>руб.</w:t>
      </w:r>
      <w:r w:rsidR="00AF6D7C" w:rsidRPr="004C69E4">
        <w:rPr>
          <w:rStyle w:val="FontStyle37"/>
          <w:sz w:val="24"/>
          <w:szCs w:val="24"/>
        </w:rPr>
        <w:t xml:space="preserve"> одновременно с письмом Главного внештатного специалиста по инфекционным болезням Минздрава Пензенской области (Д.Ю. Курмаевой) (исх. от 03.02.2026 №279) и ФФОМС (исх. от 28.01.2026 №00-10-30-2-06/1185</w:t>
      </w:r>
      <w:r w:rsidR="00AF6D7C" w:rsidRPr="004C69E4">
        <w:rPr>
          <w:bCs/>
          <w:sz w:val="24"/>
        </w:rPr>
        <w:t>).</w:t>
      </w:r>
    </w:p>
    <w:p w:rsidR="00AF6D7C" w:rsidRPr="004C69E4" w:rsidRDefault="00AF6D7C" w:rsidP="004C69E4">
      <w:pPr>
        <w:pStyle w:val="ac"/>
        <w:autoSpaceDE w:val="0"/>
        <w:autoSpaceDN w:val="0"/>
        <w:adjustRightInd w:val="0"/>
        <w:spacing w:before="240"/>
        <w:ind w:left="0" w:firstLine="851"/>
        <w:jc w:val="both"/>
        <w:rPr>
          <w:rStyle w:val="FontStyle37"/>
          <w:sz w:val="24"/>
          <w:szCs w:val="24"/>
        </w:rPr>
      </w:pPr>
      <w:r w:rsidRPr="004C69E4">
        <w:rPr>
          <w:rStyle w:val="FontStyle37"/>
          <w:sz w:val="24"/>
          <w:szCs w:val="24"/>
        </w:rPr>
        <w:t xml:space="preserve">Согласно письму Главного внештатного специалиста по инфекционным болезням Минздрава Пензенской области (Д.Ю. Курмаевой) в ГБУЗ «Кузнецкая ЦРБ» на диспансерном наблюдении находится 379 больных с хроническим вирусным гепатитом С, данные о которых внесены в Федеральный регистр вирусных гепатитов, и из которых 50 пациентов планируется пролечить в условиях дневного стационара. </w:t>
      </w:r>
    </w:p>
    <w:p w:rsidR="00AF6D7C" w:rsidRPr="004C69E4" w:rsidRDefault="00AF6D7C" w:rsidP="004C69E4">
      <w:pPr>
        <w:pStyle w:val="ac"/>
        <w:autoSpaceDE w:val="0"/>
        <w:autoSpaceDN w:val="0"/>
        <w:adjustRightInd w:val="0"/>
        <w:spacing w:before="120"/>
        <w:ind w:left="0" w:firstLine="851"/>
        <w:contextualSpacing w:val="0"/>
        <w:jc w:val="both"/>
        <w:rPr>
          <w:rStyle w:val="FontStyle37"/>
          <w:sz w:val="24"/>
          <w:szCs w:val="24"/>
        </w:rPr>
      </w:pPr>
      <w:r w:rsidRPr="004C69E4">
        <w:rPr>
          <w:rStyle w:val="FontStyle37"/>
          <w:sz w:val="24"/>
          <w:szCs w:val="24"/>
          <w:highlight w:val="yellow"/>
        </w:rPr>
        <w:lastRenderedPageBreak/>
        <w:t>В приложении №1.1.1 к настоящему Протоколу</w:t>
      </w:r>
      <w:r w:rsidRPr="004C69E4">
        <w:rPr>
          <w:rStyle w:val="FontStyle37"/>
          <w:sz w:val="24"/>
          <w:szCs w:val="24"/>
        </w:rPr>
        <w:t xml:space="preserve"> представлена информация о распределенных на 2026 год объемах медицинской помощи для лечения больных с хроническим вирусным гепатитом С в условиях дневного стационара ГБУЗ «ПОКЦ СВМП» и предложении </w:t>
      </w:r>
      <w:r w:rsidR="00143B2F" w:rsidRPr="004C69E4">
        <w:rPr>
          <w:rStyle w:val="FontStyle37"/>
          <w:sz w:val="24"/>
          <w:szCs w:val="24"/>
        </w:rPr>
        <w:t xml:space="preserve">ГБУЗ «Кузнецкая ЦРБ» </w:t>
      </w:r>
      <w:r w:rsidRPr="004C69E4">
        <w:rPr>
          <w:rStyle w:val="FontStyle37"/>
          <w:sz w:val="24"/>
          <w:szCs w:val="24"/>
        </w:rPr>
        <w:t>по распределению объемов медицинской помощи для лечения больных с хроническим вирусным гепатитом С</w:t>
      </w:r>
      <w:r w:rsidR="00143B2F" w:rsidRPr="004C69E4">
        <w:rPr>
          <w:rStyle w:val="FontStyle37"/>
          <w:sz w:val="24"/>
          <w:szCs w:val="24"/>
        </w:rPr>
        <w:t xml:space="preserve">, проживающих в г. </w:t>
      </w:r>
      <w:r w:rsidRPr="004C69E4">
        <w:rPr>
          <w:rStyle w:val="FontStyle37"/>
          <w:sz w:val="24"/>
          <w:szCs w:val="24"/>
        </w:rPr>
        <w:t>Кузнецк</w:t>
      </w:r>
      <w:r w:rsidR="00143B2F" w:rsidRPr="004C69E4">
        <w:rPr>
          <w:rStyle w:val="FontStyle37"/>
          <w:sz w:val="24"/>
          <w:szCs w:val="24"/>
        </w:rPr>
        <w:t>е и Кузнецком районе</w:t>
      </w:r>
      <w:r w:rsidRPr="004C69E4">
        <w:rPr>
          <w:rStyle w:val="FontStyle37"/>
          <w:sz w:val="24"/>
          <w:szCs w:val="24"/>
        </w:rPr>
        <w:t>.</w:t>
      </w:r>
    </w:p>
    <w:p w:rsidR="00AF6D7C" w:rsidRPr="004C69E4" w:rsidRDefault="00742FC0" w:rsidP="004C69E4">
      <w:pPr>
        <w:pStyle w:val="ac"/>
        <w:autoSpaceDE w:val="0"/>
        <w:autoSpaceDN w:val="0"/>
        <w:adjustRightInd w:val="0"/>
        <w:spacing w:before="120"/>
        <w:ind w:left="0" w:firstLine="851"/>
        <w:contextualSpacing w:val="0"/>
        <w:jc w:val="both"/>
        <w:rPr>
          <w:rStyle w:val="FontStyle37"/>
          <w:sz w:val="24"/>
          <w:szCs w:val="24"/>
        </w:rPr>
      </w:pPr>
      <w:r w:rsidRPr="004C69E4">
        <w:rPr>
          <w:rStyle w:val="FontStyle37"/>
          <w:sz w:val="24"/>
          <w:szCs w:val="24"/>
        </w:rPr>
        <w:t>Уровень исполнения ГБУЗ «ПОКЦ СВМП» объемов медицинской помощи, предоставляемой в условиях дневного стационара пациентам с хроническим гепатитом С, за 1 квартал 2026 года составил 30,3% от установленных нормативов объемов в расчете на 1 квартал 2026 года</w:t>
      </w:r>
      <w:r w:rsidR="0049010A" w:rsidRPr="004C69E4">
        <w:rPr>
          <w:rStyle w:val="FontStyle37"/>
          <w:sz w:val="24"/>
          <w:szCs w:val="24"/>
        </w:rPr>
        <w:t>,</w:t>
      </w:r>
      <w:r w:rsidR="001D4E6B">
        <w:rPr>
          <w:rStyle w:val="FontStyle37"/>
          <w:sz w:val="24"/>
          <w:szCs w:val="24"/>
        </w:rPr>
        <w:t xml:space="preserve"> </w:t>
      </w:r>
      <w:r w:rsidRPr="004C69E4">
        <w:rPr>
          <w:rStyle w:val="FontStyle37"/>
          <w:sz w:val="24"/>
          <w:szCs w:val="24"/>
        </w:rPr>
        <w:t>не исполнен 271 случай лечения на сумму 15,9 млн.руб.</w:t>
      </w:r>
    </w:p>
    <w:p w:rsidR="00AF6D7C" w:rsidRPr="004C69E4" w:rsidRDefault="0049010A" w:rsidP="004C69E4">
      <w:pPr>
        <w:autoSpaceDE w:val="0"/>
        <w:autoSpaceDN w:val="0"/>
        <w:adjustRightInd w:val="0"/>
        <w:spacing w:before="240"/>
        <w:ind w:firstLine="851"/>
        <w:jc w:val="both"/>
        <w:rPr>
          <w:rStyle w:val="FontStyle37"/>
          <w:sz w:val="24"/>
          <w:szCs w:val="24"/>
        </w:rPr>
      </w:pPr>
      <w:r w:rsidRPr="004C69E4">
        <w:rPr>
          <w:rStyle w:val="FontStyle37"/>
          <w:b/>
          <w:sz w:val="24"/>
          <w:szCs w:val="24"/>
        </w:rPr>
        <w:t>3</w:t>
      </w:r>
      <w:r w:rsidR="00AF6D7C" w:rsidRPr="004C69E4">
        <w:rPr>
          <w:rStyle w:val="FontStyle37"/>
          <w:b/>
          <w:sz w:val="24"/>
          <w:szCs w:val="24"/>
        </w:rPr>
        <w:t>.2.</w:t>
      </w:r>
      <w:r w:rsidR="00AF6D7C" w:rsidRPr="004C69E4">
        <w:rPr>
          <w:rStyle w:val="FontStyle37"/>
          <w:sz w:val="24"/>
          <w:szCs w:val="24"/>
        </w:rPr>
        <w:t xml:space="preserve"> </w:t>
      </w:r>
      <w:r w:rsidR="00AF6D7C" w:rsidRPr="004C69E4">
        <w:rPr>
          <w:spacing w:val="-4"/>
          <w:sz w:val="24"/>
          <w:highlight w:val="yellow"/>
        </w:rPr>
        <w:t>В адрес Комиссии поступило обращение</w:t>
      </w:r>
      <w:r w:rsidR="00AF6D7C" w:rsidRPr="004C69E4">
        <w:rPr>
          <w:rStyle w:val="FontStyle37"/>
          <w:sz w:val="24"/>
          <w:szCs w:val="24"/>
        </w:rPr>
        <w:t xml:space="preserve"> ГБУЗ «Сердобская ЦРБ им. А.И.Настина» (исх. от 19.03.2026 №380, </w:t>
      </w:r>
      <w:r w:rsidR="00AF6D7C" w:rsidRPr="004C69E4">
        <w:rPr>
          <w:bCs/>
          <w:sz w:val="24"/>
          <w:highlight w:val="yellow"/>
        </w:rPr>
        <w:t xml:space="preserve">приложение №1.2 к настоящему Протоколу) </w:t>
      </w:r>
      <w:r w:rsidR="00AF6D7C" w:rsidRPr="004C69E4">
        <w:rPr>
          <w:spacing w:val="-4"/>
          <w:sz w:val="24"/>
        </w:rPr>
        <w:t>по вопросу</w:t>
      </w:r>
      <w:r w:rsidR="00AF6D7C" w:rsidRPr="004C69E4">
        <w:rPr>
          <w:rStyle w:val="FontStyle37"/>
          <w:sz w:val="24"/>
          <w:szCs w:val="24"/>
        </w:rPr>
        <w:t xml:space="preserve"> распределения объемов комплексных посещений центров здоровья </w:t>
      </w:r>
      <w:r w:rsidR="001D4E6B">
        <w:rPr>
          <w:rStyle w:val="FontStyle37"/>
          <w:sz w:val="24"/>
          <w:szCs w:val="24"/>
        </w:rPr>
        <w:t xml:space="preserve">на основании </w:t>
      </w:r>
      <w:r w:rsidR="00AF6D7C" w:rsidRPr="004C69E4">
        <w:rPr>
          <w:rStyle w:val="FontStyle37"/>
          <w:sz w:val="24"/>
          <w:szCs w:val="24"/>
        </w:rPr>
        <w:t>приказ</w:t>
      </w:r>
      <w:r w:rsidR="001D4E6B">
        <w:rPr>
          <w:rStyle w:val="FontStyle37"/>
          <w:sz w:val="24"/>
          <w:szCs w:val="24"/>
        </w:rPr>
        <w:t>а</w:t>
      </w:r>
      <w:r w:rsidR="00AF6D7C" w:rsidRPr="004C69E4">
        <w:rPr>
          <w:rStyle w:val="FontStyle37"/>
          <w:sz w:val="24"/>
          <w:szCs w:val="24"/>
        </w:rPr>
        <w:t xml:space="preserve"> Министерства здравоохранения Пензенской области от 18.02.2026 №13-7-0)</w:t>
      </w:r>
      <w:r w:rsidR="001D4E6B">
        <w:rPr>
          <w:rStyle w:val="FontStyle37"/>
          <w:sz w:val="24"/>
          <w:szCs w:val="24"/>
        </w:rPr>
        <w:t>, в количестве 4416 комплексных посещений</w:t>
      </w:r>
      <w:r w:rsidR="00AF6D7C" w:rsidRPr="004C69E4">
        <w:rPr>
          <w:rStyle w:val="FontStyle37"/>
          <w:sz w:val="24"/>
          <w:szCs w:val="24"/>
        </w:rPr>
        <w:t>.</w:t>
      </w:r>
    </w:p>
    <w:p w:rsidR="00DD1916" w:rsidRPr="004C69E4" w:rsidRDefault="00DD1916" w:rsidP="004C69E4">
      <w:pPr>
        <w:autoSpaceDE w:val="0"/>
        <w:autoSpaceDN w:val="0"/>
        <w:adjustRightInd w:val="0"/>
        <w:spacing w:before="120"/>
        <w:ind w:firstLine="851"/>
        <w:jc w:val="both"/>
        <w:rPr>
          <w:sz w:val="24"/>
        </w:rPr>
      </w:pPr>
      <w:r w:rsidRPr="004C69E4">
        <w:rPr>
          <w:sz w:val="24"/>
        </w:rPr>
        <w:t xml:space="preserve">Постановлением Правительства Российской Федерации от 29.12.2025 №2188 «О Программе государственных гарантий бесплатного оказания гражданам медицинской помощи на </w:t>
      </w:r>
      <w:r w:rsidRPr="004C69E4">
        <w:rPr>
          <w:rFonts w:eastAsiaTheme="minorHAnsi"/>
          <w:sz w:val="24"/>
          <w:lang w:eastAsia="en-US"/>
        </w:rPr>
        <w:t xml:space="preserve">2026 год и на плановый период 2027 и 2028 </w:t>
      </w:r>
      <w:r w:rsidRPr="004C69E4">
        <w:rPr>
          <w:sz w:val="24"/>
        </w:rPr>
        <w:t xml:space="preserve">годов» определены нормативы посещений с профилактическими целями центров здоровья </w:t>
      </w:r>
      <w:r w:rsidRPr="004C69E4">
        <w:rPr>
          <w:spacing w:val="-4"/>
          <w:sz w:val="24"/>
        </w:rPr>
        <w:t xml:space="preserve">(центров медицины здорового долголетия) </w:t>
      </w:r>
      <w:r w:rsidRPr="004C69E4">
        <w:rPr>
          <w:sz w:val="24"/>
        </w:rPr>
        <w:t>в количестве 39 669 комплексных посещений (0,032831 посещений на 1 застрахованное лицо в год).</w:t>
      </w:r>
    </w:p>
    <w:p w:rsidR="00DD1916" w:rsidRPr="004C69E4" w:rsidRDefault="00DD1916" w:rsidP="004C69E4">
      <w:pPr>
        <w:pStyle w:val="Style2"/>
        <w:widowControl/>
        <w:spacing w:before="120" w:line="240" w:lineRule="auto"/>
        <w:ind w:right="11" w:firstLine="709"/>
      </w:pPr>
      <w:r w:rsidRPr="004C69E4">
        <w:t>На основании предложений медицинских организаций о планируемых к выполнению объемах медицинской помощи на плановый 2026 год, представленных в ГИС ОМС при подаче Уведомления о включении в реестр медицинских организаций, осуществляющих деятельность в сфере ОМС на территории Пензенской области, решением Комиссии от 30.12.2025 (Протокол №28) объемы комплексных посещений взрослым населением Центров здоровья распределены между следующими медицинскими организациями:</w:t>
      </w:r>
    </w:p>
    <w:p w:rsidR="00DD1916" w:rsidRPr="004C69E4" w:rsidRDefault="00DD1916" w:rsidP="004C69E4">
      <w:pPr>
        <w:pStyle w:val="Style2"/>
        <w:widowControl/>
        <w:spacing w:before="120" w:line="240" w:lineRule="auto"/>
        <w:ind w:right="11" w:firstLine="709"/>
      </w:pPr>
      <w:r w:rsidRPr="004C69E4">
        <w:t>- ГБУЗ «Городская поликлиника» в количестве 11 334 комплексных посещений;</w:t>
      </w:r>
    </w:p>
    <w:p w:rsidR="00DD1916" w:rsidRPr="004C69E4" w:rsidRDefault="00DD1916" w:rsidP="004C69E4">
      <w:pPr>
        <w:pStyle w:val="Style2"/>
        <w:widowControl/>
        <w:spacing w:before="120" w:line="240" w:lineRule="auto"/>
        <w:ind w:right="11" w:firstLine="709"/>
      </w:pPr>
      <w:r w:rsidRPr="004C69E4">
        <w:t>- ГБУЗ «Кузнецкая центральная районная детская больница» в количестве 11 334 комплексных посещений;</w:t>
      </w:r>
    </w:p>
    <w:p w:rsidR="00DD1916" w:rsidRPr="004C69E4" w:rsidRDefault="00DD1916" w:rsidP="004C69E4">
      <w:pPr>
        <w:pStyle w:val="Style2"/>
        <w:widowControl/>
        <w:spacing w:before="120" w:line="240" w:lineRule="auto"/>
        <w:ind w:right="11" w:firstLine="709"/>
      </w:pPr>
      <w:r w:rsidRPr="004C69E4">
        <w:t>- ГБУЗ «Пензенская РБ» в количестве 5 667 комплексных посещений;</w:t>
      </w:r>
    </w:p>
    <w:p w:rsidR="00DD1916" w:rsidRPr="004C69E4" w:rsidRDefault="00DD1916" w:rsidP="004C69E4">
      <w:pPr>
        <w:pStyle w:val="Style2"/>
        <w:widowControl/>
        <w:spacing w:before="120" w:line="240" w:lineRule="auto"/>
        <w:ind w:right="11" w:firstLine="709"/>
      </w:pPr>
      <w:r w:rsidRPr="004C69E4">
        <w:t>- ГБУЗ «Пензенский областной центр общественного здоровья и медицинской профилактики» в количестве 11 324 комплексных посещений.</w:t>
      </w:r>
    </w:p>
    <w:p w:rsidR="00DD1916" w:rsidRPr="004C69E4" w:rsidRDefault="00DD1916" w:rsidP="004C69E4">
      <w:pPr>
        <w:pStyle w:val="Style2"/>
        <w:widowControl/>
        <w:spacing w:before="120" w:line="240" w:lineRule="auto"/>
        <w:ind w:right="11" w:firstLine="709"/>
      </w:pPr>
      <w:r w:rsidRPr="004C69E4">
        <w:t>ГБУЗ «Пензенский областной центр общественного здоровья и медицинской профилактики», в отличие от других медицинских организаций, за счет средств ОМС оказывает медицинскую помощь только в Центрах здоровья.</w:t>
      </w:r>
    </w:p>
    <w:p w:rsidR="00AF6D7C" w:rsidRDefault="00742FC0" w:rsidP="00A32F6D">
      <w:pPr>
        <w:autoSpaceDE w:val="0"/>
        <w:autoSpaceDN w:val="0"/>
        <w:adjustRightInd w:val="0"/>
        <w:spacing w:before="120"/>
        <w:ind w:firstLine="851"/>
        <w:jc w:val="both"/>
        <w:rPr>
          <w:rStyle w:val="FontStyle37"/>
          <w:sz w:val="24"/>
          <w:szCs w:val="24"/>
        </w:rPr>
      </w:pPr>
      <w:r w:rsidRPr="004C69E4">
        <w:rPr>
          <w:rStyle w:val="FontStyle37"/>
          <w:sz w:val="24"/>
          <w:szCs w:val="24"/>
        </w:rPr>
        <w:t xml:space="preserve">Уровень исполнения </w:t>
      </w:r>
      <w:r w:rsidR="0049010A" w:rsidRPr="004C69E4">
        <w:rPr>
          <w:spacing w:val="-4"/>
          <w:sz w:val="24"/>
        </w:rPr>
        <w:t xml:space="preserve">распределенных между медицинскими организациями </w:t>
      </w:r>
      <w:r w:rsidRPr="004C69E4">
        <w:rPr>
          <w:rStyle w:val="FontStyle37"/>
          <w:sz w:val="24"/>
          <w:szCs w:val="24"/>
        </w:rPr>
        <w:t>объемов посещений центров здоровья за 1 квартал 2026 года составил 0%</w:t>
      </w:r>
      <w:r w:rsidR="00AC6369">
        <w:rPr>
          <w:rStyle w:val="FontStyle37"/>
          <w:sz w:val="24"/>
          <w:szCs w:val="24"/>
        </w:rPr>
        <w:t xml:space="preserve"> (</w:t>
      </w:r>
      <w:r w:rsidR="00AC6369" w:rsidRPr="004C69E4">
        <w:rPr>
          <w:bCs/>
          <w:sz w:val="24"/>
          <w:highlight w:val="yellow"/>
        </w:rPr>
        <w:t>приложение №1.</w:t>
      </w:r>
      <w:r w:rsidR="00AC6369">
        <w:rPr>
          <w:bCs/>
          <w:sz w:val="24"/>
          <w:highlight w:val="yellow"/>
        </w:rPr>
        <w:t>2.1</w:t>
      </w:r>
      <w:r w:rsidR="00AC6369" w:rsidRPr="004C69E4">
        <w:rPr>
          <w:bCs/>
          <w:sz w:val="24"/>
          <w:highlight w:val="yellow"/>
        </w:rPr>
        <w:t xml:space="preserve"> к настоящему Протоколу)</w:t>
      </w:r>
      <w:r w:rsidR="006E5991" w:rsidRPr="004C69E4">
        <w:rPr>
          <w:rStyle w:val="FontStyle37"/>
          <w:sz w:val="24"/>
          <w:szCs w:val="24"/>
        </w:rPr>
        <w:t>.</w:t>
      </w:r>
    </w:p>
    <w:p w:rsidR="00AF6D7C" w:rsidRPr="004C69E4" w:rsidRDefault="006E5991" w:rsidP="00A32F6D">
      <w:pPr>
        <w:pStyle w:val="Style5"/>
        <w:widowControl/>
        <w:tabs>
          <w:tab w:val="left" w:pos="6663"/>
          <w:tab w:val="left" w:pos="7230"/>
        </w:tabs>
        <w:spacing w:before="180" w:line="240" w:lineRule="auto"/>
        <w:ind w:firstLine="851"/>
        <w:jc w:val="both"/>
        <w:rPr>
          <w:spacing w:val="-4"/>
        </w:rPr>
      </w:pPr>
      <w:r w:rsidRPr="004C69E4">
        <w:rPr>
          <w:rStyle w:val="FontStyle37"/>
          <w:b/>
          <w:sz w:val="24"/>
          <w:szCs w:val="24"/>
        </w:rPr>
        <w:t>3</w:t>
      </w:r>
      <w:r w:rsidR="00AF6D7C" w:rsidRPr="004C69E4">
        <w:rPr>
          <w:rStyle w:val="FontStyle37"/>
          <w:b/>
          <w:sz w:val="24"/>
          <w:szCs w:val="24"/>
        </w:rPr>
        <w:t>.3</w:t>
      </w:r>
      <w:r w:rsidR="00742FC0" w:rsidRPr="004C69E4">
        <w:rPr>
          <w:spacing w:val="-4"/>
        </w:rPr>
        <w:t xml:space="preserve">. </w:t>
      </w:r>
      <w:r w:rsidR="00AF6D7C" w:rsidRPr="004C69E4">
        <w:rPr>
          <w:spacing w:val="-4"/>
        </w:rPr>
        <w:t>В адрес Комиссии поступило обращение</w:t>
      </w:r>
      <w:r w:rsidR="00AF6D7C" w:rsidRPr="004C69E4">
        <w:rPr>
          <w:rStyle w:val="FontStyle37"/>
          <w:sz w:val="24"/>
          <w:szCs w:val="24"/>
        </w:rPr>
        <w:t xml:space="preserve"> МЧУ «КДП Здоровье» (исх. от 23.04.2026 №1, </w:t>
      </w:r>
      <w:r w:rsidR="00AF6D7C" w:rsidRPr="004C69E4">
        <w:rPr>
          <w:bCs/>
          <w:highlight w:val="yellow"/>
        </w:rPr>
        <w:t xml:space="preserve">приложение №1.5 к настоящему Протоколу) </w:t>
      </w:r>
      <w:r w:rsidR="00AF6D7C" w:rsidRPr="004C69E4">
        <w:rPr>
          <w:spacing w:val="-4"/>
        </w:rPr>
        <w:t xml:space="preserve">по вопросу перераспределения </w:t>
      </w:r>
      <w:r w:rsidR="00AF6D7C" w:rsidRPr="004C69E4">
        <w:rPr>
          <w:spacing w:val="-4"/>
        </w:rPr>
        <w:lastRenderedPageBreak/>
        <w:t xml:space="preserve">распределенных </w:t>
      </w:r>
      <w:r w:rsidR="00AF6D7C" w:rsidRPr="004C69E4">
        <w:rPr>
          <w:rStyle w:val="FontStyle37"/>
          <w:sz w:val="24"/>
          <w:szCs w:val="24"/>
        </w:rPr>
        <w:t xml:space="preserve">МЧУ «КДП Здоровье» </w:t>
      </w:r>
      <w:r w:rsidR="00AF6D7C" w:rsidRPr="004C69E4">
        <w:rPr>
          <w:spacing w:val="-4"/>
        </w:rPr>
        <w:t xml:space="preserve">на 2026 год объемов медицинской помощи, оказываемой в условиях дневного стационара, по профилям медицинской помощи </w:t>
      </w:r>
      <w:r w:rsidR="00AF6D7C" w:rsidRPr="004C69E4">
        <w:rPr>
          <w:i/>
          <w:spacing w:val="-4"/>
        </w:rPr>
        <w:t>(</w:t>
      </w:r>
      <w:r w:rsidR="00A819F0" w:rsidRPr="004C69E4">
        <w:rPr>
          <w:i/>
          <w:spacing w:val="-4"/>
        </w:rPr>
        <w:t xml:space="preserve">снижения по профилю «терапия» и распределения объемов по специализированной медицинской помощи про профилям </w:t>
      </w:r>
      <w:r w:rsidR="00AF6D7C" w:rsidRPr="004C69E4">
        <w:rPr>
          <w:i/>
          <w:spacing w:val="-4"/>
        </w:rPr>
        <w:t>«неврология» 53 случая лечения, «гастроэнтерология» -40 случаев лечения, «эндокринология» - 40 случаев лечения</w:t>
      </w:r>
      <w:r w:rsidR="00AF6D7C" w:rsidRPr="004C69E4">
        <w:rPr>
          <w:spacing w:val="-4"/>
        </w:rPr>
        <w:t>).</w:t>
      </w:r>
    </w:p>
    <w:p w:rsidR="00AF6D7C" w:rsidRPr="004C69E4" w:rsidRDefault="00AF6D7C" w:rsidP="004C69E4">
      <w:pPr>
        <w:pStyle w:val="Style5"/>
        <w:widowControl/>
        <w:tabs>
          <w:tab w:val="left" w:pos="6663"/>
          <w:tab w:val="left" w:pos="7230"/>
        </w:tabs>
        <w:spacing w:before="120" w:line="240" w:lineRule="auto"/>
        <w:ind w:firstLine="851"/>
        <w:jc w:val="both"/>
        <w:rPr>
          <w:rStyle w:val="FontStyle37"/>
          <w:sz w:val="24"/>
          <w:szCs w:val="24"/>
        </w:rPr>
      </w:pPr>
      <w:r w:rsidRPr="004C69E4">
        <w:rPr>
          <w:rStyle w:val="FontStyle37"/>
          <w:sz w:val="24"/>
          <w:szCs w:val="24"/>
        </w:rPr>
        <w:t xml:space="preserve">Уровень исполнения распределенных МЧУ «КДП Здоровье» объемов медицинской помощи, предоставляемой в условиях дневного стационара, за 1 квартал 2026 года составил 74,83% от распределенных медицинской организации решением Комиссии </w:t>
      </w:r>
      <w:r w:rsidR="001D4E6B" w:rsidRPr="004C69E4">
        <w:rPr>
          <w:rStyle w:val="FontStyle37"/>
          <w:sz w:val="24"/>
          <w:szCs w:val="24"/>
        </w:rPr>
        <w:t>объемов</w:t>
      </w:r>
      <w:r w:rsidRPr="004C69E4">
        <w:rPr>
          <w:rStyle w:val="FontStyle37"/>
          <w:sz w:val="24"/>
          <w:szCs w:val="24"/>
        </w:rPr>
        <w:t xml:space="preserve"> в расчете на квартал, не исполнено 36 случаев лечения (при распределенных объемах 143 случая госпитализации, фактические показатели составили 107 случаев лечения).</w:t>
      </w:r>
      <w:r w:rsidR="00857FA0">
        <w:rPr>
          <w:rStyle w:val="FontStyle37"/>
          <w:sz w:val="24"/>
          <w:szCs w:val="24"/>
        </w:rPr>
        <w:t xml:space="preserve"> Информация в разрезе групп КСГ представлена в </w:t>
      </w:r>
      <w:r w:rsidR="00857FA0" w:rsidRPr="00857FA0">
        <w:rPr>
          <w:rStyle w:val="FontStyle37"/>
          <w:sz w:val="24"/>
          <w:szCs w:val="24"/>
          <w:highlight w:val="yellow"/>
        </w:rPr>
        <w:t>приложении №1.5.1 к настоящему Протоколу.</w:t>
      </w:r>
    </w:p>
    <w:p w:rsidR="00AF6D7C" w:rsidRPr="004C69E4" w:rsidRDefault="00AF6D7C" w:rsidP="00A32F6D">
      <w:pPr>
        <w:pStyle w:val="Style5"/>
        <w:widowControl/>
        <w:tabs>
          <w:tab w:val="left" w:pos="6663"/>
          <w:tab w:val="left" w:pos="7230"/>
        </w:tabs>
        <w:spacing w:before="240" w:line="240" w:lineRule="auto"/>
        <w:ind w:firstLine="851"/>
        <w:jc w:val="both"/>
        <w:rPr>
          <w:rStyle w:val="FontStyle37"/>
          <w:sz w:val="24"/>
          <w:szCs w:val="24"/>
        </w:rPr>
      </w:pPr>
      <w:r w:rsidRPr="004C69E4">
        <w:rPr>
          <w:rStyle w:val="FontStyle37"/>
          <w:sz w:val="24"/>
          <w:szCs w:val="24"/>
        </w:rPr>
        <w:t>Согласно выписки из реестра лицензий по состоянию 27.04.2026 МЧУ «КДП Здоровье» имеет лицензию:</w:t>
      </w:r>
    </w:p>
    <w:p w:rsidR="00AF6D7C" w:rsidRPr="004C69E4" w:rsidRDefault="00AF6D7C" w:rsidP="004C69E4">
      <w:pPr>
        <w:pStyle w:val="Style5"/>
        <w:widowControl/>
        <w:tabs>
          <w:tab w:val="left" w:pos="6663"/>
          <w:tab w:val="left" w:pos="7230"/>
        </w:tabs>
        <w:spacing w:before="120" w:line="240" w:lineRule="auto"/>
        <w:ind w:firstLine="851"/>
        <w:jc w:val="both"/>
        <w:rPr>
          <w:rStyle w:val="FontStyle37"/>
          <w:sz w:val="24"/>
          <w:szCs w:val="24"/>
        </w:rPr>
      </w:pPr>
      <w:r w:rsidRPr="004C69E4">
        <w:rPr>
          <w:rStyle w:val="FontStyle37"/>
          <w:sz w:val="24"/>
          <w:szCs w:val="24"/>
        </w:rPr>
        <w:t>- на оказание первичной врачебной медико-санитарной помощи в условиях дневного стационара по терапии;</w:t>
      </w:r>
    </w:p>
    <w:p w:rsidR="00AF6D7C" w:rsidRPr="004C69E4" w:rsidRDefault="00AF6D7C" w:rsidP="004C69E4">
      <w:pPr>
        <w:pStyle w:val="Style5"/>
        <w:widowControl/>
        <w:tabs>
          <w:tab w:val="left" w:pos="6663"/>
          <w:tab w:val="left" w:pos="7230"/>
        </w:tabs>
        <w:spacing w:before="120" w:line="240" w:lineRule="auto"/>
        <w:ind w:firstLine="851"/>
        <w:jc w:val="both"/>
        <w:rPr>
          <w:rStyle w:val="FontStyle37"/>
          <w:sz w:val="24"/>
          <w:szCs w:val="24"/>
        </w:rPr>
      </w:pPr>
      <w:r w:rsidRPr="004C69E4">
        <w:rPr>
          <w:rStyle w:val="FontStyle37"/>
          <w:sz w:val="24"/>
          <w:szCs w:val="24"/>
        </w:rPr>
        <w:t>- на оказание первичной специализированной помощи в условиях дневного стационара по кардиологии и неврологии.</w:t>
      </w:r>
    </w:p>
    <w:p w:rsidR="00AF6D7C" w:rsidRPr="004C69E4" w:rsidRDefault="00AF6D7C" w:rsidP="004C69E4">
      <w:pPr>
        <w:pStyle w:val="Style5"/>
        <w:widowControl/>
        <w:tabs>
          <w:tab w:val="left" w:pos="6663"/>
          <w:tab w:val="left" w:pos="7230"/>
        </w:tabs>
        <w:spacing w:before="120" w:line="240" w:lineRule="auto"/>
        <w:ind w:firstLine="851"/>
        <w:jc w:val="both"/>
        <w:rPr>
          <w:rStyle w:val="FontStyle37"/>
          <w:sz w:val="24"/>
          <w:szCs w:val="24"/>
        </w:rPr>
      </w:pPr>
      <w:r w:rsidRPr="004C69E4">
        <w:rPr>
          <w:rStyle w:val="FontStyle37"/>
          <w:sz w:val="24"/>
          <w:szCs w:val="24"/>
        </w:rPr>
        <w:t>На 2026 год МЧУ «КДП Здоровье» решением Комиссии распределены объемы медицинской помощи, предоставляемой в условиях дневного стационара, по лицензированным профилям медицинской помощи («терапия», неврология», «кардиология»).</w:t>
      </w:r>
    </w:p>
    <w:p w:rsidR="00AF6D7C" w:rsidRPr="004C69E4" w:rsidRDefault="00AF6D7C" w:rsidP="004C69E4">
      <w:pPr>
        <w:pStyle w:val="Style5"/>
        <w:widowControl/>
        <w:tabs>
          <w:tab w:val="left" w:pos="6663"/>
          <w:tab w:val="left" w:pos="7230"/>
        </w:tabs>
        <w:spacing w:before="120" w:line="240" w:lineRule="auto"/>
        <w:ind w:firstLine="851"/>
        <w:jc w:val="both"/>
        <w:rPr>
          <w:rStyle w:val="FontStyle37"/>
          <w:sz w:val="24"/>
          <w:szCs w:val="24"/>
        </w:rPr>
      </w:pPr>
      <w:r w:rsidRPr="004C69E4">
        <w:rPr>
          <w:rStyle w:val="FontStyle37"/>
          <w:sz w:val="24"/>
          <w:szCs w:val="24"/>
        </w:rPr>
        <w:t>По состоянию на 27.04.2026 отсутствует</w:t>
      </w:r>
      <w:r w:rsidR="001D4E6B">
        <w:rPr>
          <w:rStyle w:val="FontStyle37"/>
          <w:sz w:val="24"/>
          <w:szCs w:val="24"/>
        </w:rPr>
        <w:t xml:space="preserve"> у </w:t>
      </w:r>
      <w:r w:rsidR="001D4E6B" w:rsidRPr="004C69E4">
        <w:rPr>
          <w:rStyle w:val="FontStyle37"/>
          <w:sz w:val="24"/>
          <w:szCs w:val="24"/>
        </w:rPr>
        <w:t xml:space="preserve">МЧУ «КДП Здоровье» </w:t>
      </w:r>
      <w:r w:rsidRPr="004C69E4">
        <w:rPr>
          <w:rStyle w:val="FontStyle37"/>
          <w:sz w:val="24"/>
          <w:szCs w:val="24"/>
        </w:rPr>
        <w:t>лицензия на оказание специализированной медицинской помощи по профилям «гастроэнтерология» и «эндокринология».</w:t>
      </w:r>
    </w:p>
    <w:p w:rsidR="001D4E6B" w:rsidRDefault="006E5991" w:rsidP="00A32F6D">
      <w:pPr>
        <w:pStyle w:val="ac"/>
        <w:spacing w:before="360"/>
        <w:ind w:left="0" w:firstLine="851"/>
        <w:contextualSpacing w:val="0"/>
        <w:jc w:val="both"/>
        <w:outlineLvl w:val="0"/>
        <w:rPr>
          <w:rStyle w:val="FontStyle37"/>
          <w:sz w:val="24"/>
          <w:szCs w:val="24"/>
        </w:rPr>
      </w:pPr>
      <w:r w:rsidRPr="004C69E4">
        <w:rPr>
          <w:b/>
          <w:spacing w:val="-4"/>
          <w:sz w:val="24"/>
        </w:rPr>
        <w:t>3</w:t>
      </w:r>
      <w:r w:rsidR="007D38FB" w:rsidRPr="004C69E4">
        <w:rPr>
          <w:b/>
          <w:spacing w:val="-4"/>
          <w:sz w:val="24"/>
        </w:rPr>
        <w:t>.4.</w:t>
      </w:r>
      <w:r w:rsidR="001C0ED1" w:rsidRPr="004C69E4">
        <w:rPr>
          <w:spacing w:val="-4"/>
          <w:sz w:val="24"/>
        </w:rPr>
        <w:t xml:space="preserve"> </w:t>
      </w:r>
      <w:r w:rsidR="001D4E6B" w:rsidRPr="008F14AF">
        <w:rPr>
          <w:sz w:val="24"/>
        </w:rPr>
        <w:t xml:space="preserve">В адрес Комиссии от Министерства здравоохранения Пензенской области (исх. </w:t>
      </w:r>
      <w:r w:rsidR="00D6695A">
        <w:rPr>
          <w:bCs/>
          <w:sz w:val="24"/>
        </w:rPr>
        <w:t xml:space="preserve"> от 28.04.2026 №15/2893)</w:t>
      </w:r>
      <w:r w:rsidR="001D4E6B" w:rsidRPr="008F14AF">
        <w:rPr>
          <w:sz w:val="24"/>
        </w:rPr>
        <w:t xml:space="preserve"> поступили предложения по вопросу перераспределения между медицинскими организациями объемов телемедицинских консультаций</w:t>
      </w:r>
      <w:r w:rsidR="001D4E6B" w:rsidRPr="008F14AF">
        <w:rPr>
          <w:rStyle w:val="FontStyle37"/>
          <w:sz w:val="24"/>
          <w:szCs w:val="24"/>
        </w:rPr>
        <w:t xml:space="preserve"> типа «врач - пациент» и </w:t>
      </w:r>
      <w:r w:rsidR="001D4E6B">
        <w:rPr>
          <w:rStyle w:val="FontStyle37"/>
          <w:sz w:val="24"/>
          <w:szCs w:val="24"/>
        </w:rPr>
        <w:t xml:space="preserve">типа «врач-врач», а также </w:t>
      </w:r>
      <w:r w:rsidR="001D4E6B" w:rsidRPr="008F14AF">
        <w:rPr>
          <w:rStyle w:val="FontStyle37"/>
          <w:sz w:val="24"/>
          <w:szCs w:val="24"/>
        </w:rPr>
        <w:t>по вопросу перераспределения между медицинскими организациями объем</w:t>
      </w:r>
      <w:r w:rsidR="001D4E6B">
        <w:rPr>
          <w:rStyle w:val="FontStyle37"/>
          <w:sz w:val="24"/>
          <w:szCs w:val="24"/>
        </w:rPr>
        <w:t>ов</w:t>
      </w:r>
      <w:r w:rsidR="001D4E6B" w:rsidRPr="008F14AF">
        <w:rPr>
          <w:rStyle w:val="FontStyle37"/>
          <w:sz w:val="24"/>
          <w:szCs w:val="24"/>
        </w:rPr>
        <w:t xml:space="preserve"> дистанционного наблюдения</w:t>
      </w:r>
      <w:r w:rsidR="001D4E6B" w:rsidRPr="005C7C31">
        <w:t xml:space="preserve"> </w:t>
      </w:r>
      <w:r w:rsidR="001D4E6B" w:rsidRPr="005C7C31">
        <w:rPr>
          <w:rStyle w:val="FontStyle37"/>
          <w:sz w:val="24"/>
          <w:szCs w:val="24"/>
        </w:rPr>
        <w:t>за состоянием здоровья пациентов</w:t>
      </w:r>
      <w:r w:rsidR="001D4E6B">
        <w:rPr>
          <w:rStyle w:val="FontStyle37"/>
          <w:sz w:val="24"/>
          <w:szCs w:val="24"/>
        </w:rPr>
        <w:t xml:space="preserve"> (</w:t>
      </w:r>
      <w:r w:rsidR="001D4E6B" w:rsidRPr="00353F89">
        <w:rPr>
          <w:rStyle w:val="FontStyle37"/>
          <w:sz w:val="24"/>
          <w:szCs w:val="24"/>
        </w:rPr>
        <w:t>пациентов с артериальной гипертензией</w:t>
      </w:r>
      <w:r w:rsidR="001D4E6B">
        <w:rPr>
          <w:rStyle w:val="FontStyle37"/>
          <w:sz w:val="24"/>
          <w:szCs w:val="24"/>
        </w:rPr>
        <w:t>)</w:t>
      </w:r>
      <w:r w:rsidR="001D4E6B" w:rsidRPr="008F14AF">
        <w:rPr>
          <w:rStyle w:val="FontStyle37"/>
          <w:sz w:val="24"/>
          <w:szCs w:val="24"/>
        </w:rPr>
        <w:t>.</w:t>
      </w:r>
      <w:r w:rsidR="001D4E6B">
        <w:rPr>
          <w:rStyle w:val="FontStyle37"/>
          <w:sz w:val="24"/>
          <w:szCs w:val="24"/>
        </w:rPr>
        <w:t xml:space="preserve"> Информация в разрезе типов телемедицинских консультаций по каждой медицинской организации представлен</w:t>
      </w:r>
      <w:r w:rsidR="00857FA0">
        <w:rPr>
          <w:rStyle w:val="FontStyle37"/>
          <w:sz w:val="24"/>
          <w:szCs w:val="24"/>
        </w:rPr>
        <w:t>а</w:t>
      </w:r>
      <w:r w:rsidR="001D4E6B">
        <w:rPr>
          <w:rStyle w:val="FontStyle37"/>
          <w:sz w:val="24"/>
          <w:szCs w:val="24"/>
        </w:rPr>
        <w:t xml:space="preserve"> </w:t>
      </w:r>
      <w:r w:rsidR="001D4E6B" w:rsidRPr="006E5991">
        <w:rPr>
          <w:rStyle w:val="FontStyle37"/>
          <w:sz w:val="24"/>
          <w:szCs w:val="24"/>
          <w:highlight w:val="yellow"/>
        </w:rPr>
        <w:t xml:space="preserve">в приложении </w:t>
      </w:r>
      <w:r w:rsidR="001D4E6B" w:rsidRPr="00B24F60">
        <w:rPr>
          <w:rStyle w:val="FontStyle37"/>
          <w:sz w:val="24"/>
          <w:szCs w:val="24"/>
          <w:highlight w:val="yellow"/>
        </w:rPr>
        <w:t>№</w:t>
      </w:r>
      <w:r w:rsidR="00B24F60" w:rsidRPr="00B24F60">
        <w:rPr>
          <w:rStyle w:val="FontStyle37"/>
          <w:sz w:val="24"/>
          <w:szCs w:val="24"/>
          <w:highlight w:val="yellow"/>
        </w:rPr>
        <w:t>1.7</w:t>
      </w:r>
      <w:r w:rsidR="007173A7">
        <w:rPr>
          <w:rStyle w:val="FontStyle37"/>
          <w:sz w:val="24"/>
          <w:szCs w:val="24"/>
          <w:highlight w:val="yellow"/>
        </w:rPr>
        <w:t>.1</w:t>
      </w:r>
      <w:r w:rsidR="00B24F60" w:rsidRPr="00B24F60">
        <w:rPr>
          <w:rStyle w:val="FontStyle37"/>
          <w:sz w:val="24"/>
          <w:szCs w:val="24"/>
          <w:highlight w:val="yellow"/>
        </w:rPr>
        <w:t xml:space="preserve"> </w:t>
      </w:r>
      <w:r w:rsidR="001D4E6B" w:rsidRPr="00B24F60">
        <w:rPr>
          <w:rStyle w:val="FontStyle37"/>
          <w:sz w:val="24"/>
          <w:szCs w:val="24"/>
          <w:highlight w:val="yellow"/>
        </w:rPr>
        <w:t xml:space="preserve">к </w:t>
      </w:r>
      <w:r w:rsidR="001D4E6B" w:rsidRPr="006E5991">
        <w:rPr>
          <w:rStyle w:val="FontStyle37"/>
          <w:sz w:val="24"/>
          <w:szCs w:val="24"/>
          <w:highlight w:val="yellow"/>
        </w:rPr>
        <w:t>настоящему Протоколу.</w:t>
      </w:r>
    </w:p>
    <w:p w:rsidR="001D4E6B" w:rsidRPr="00CD0EB1" w:rsidRDefault="001D4E6B" w:rsidP="00AC493B">
      <w:pPr>
        <w:autoSpaceDE w:val="0"/>
        <w:autoSpaceDN w:val="0"/>
        <w:adjustRightInd w:val="0"/>
        <w:spacing w:before="120"/>
        <w:ind w:firstLine="851"/>
        <w:jc w:val="both"/>
        <w:rPr>
          <w:rStyle w:val="FontStyle37"/>
          <w:sz w:val="24"/>
          <w:szCs w:val="24"/>
        </w:rPr>
      </w:pPr>
      <w:r w:rsidRPr="00CD0EB1">
        <w:rPr>
          <w:rStyle w:val="FontStyle37"/>
          <w:sz w:val="24"/>
          <w:szCs w:val="24"/>
        </w:rPr>
        <w:t>Министерством здравоохранения Российской федерации в адрес органов исполнительной власти субъектов Российской федерации в сфере здравоохранения направлена выписка из протокола совещания по отраслевому инциденту №16 «Внедрение МАХ в здравоохранении» под председательством первого заместителя Министра здравоохранения Российской Федерации В.А. Зеленского (исх. от 09.04.2026 №9-96099</w:t>
      </w:r>
      <w:r w:rsidR="00022FA4">
        <w:rPr>
          <w:rStyle w:val="FontStyle37"/>
          <w:sz w:val="24"/>
          <w:szCs w:val="24"/>
        </w:rPr>
        <w:t>,</w:t>
      </w:r>
      <w:r w:rsidRPr="00CD0EB1">
        <w:rPr>
          <w:rStyle w:val="FontStyle37"/>
          <w:sz w:val="24"/>
          <w:szCs w:val="24"/>
        </w:rPr>
        <w:t xml:space="preserve"> </w:t>
      </w:r>
      <w:r w:rsidRPr="00022FA4">
        <w:rPr>
          <w:rStyle w:val="FontStyle37"/>
          <w:sz w:val="24"/>
          <w:szCs w:val="24"/>
          <w:highlight w:val="yellow"/>
        </w:rPr>
        <w:t>приложение №1.</w:t>
      </w:r>
      <w:r w:rsidR="00022FA4" w:rsidRPr="00022FA4">
        <w:rPr>
          <w:rStyle w:val="FontStyle37"/>
          <w:sz w:val="24"/>
          <w:szCs w:val="24"/>
          <w:highlight w:val="yellow"/>
        </w:rPr>
        <w:t>6</w:t>
      </w:r>
      <w:r w:rsidRPr="00022FA4">
        <w:rPr>
          <w:rStyle w:val="FontStyle37"/>
          <w:sz w:val="24"/>
          <w:szCs w:val="24"/>
          <w:highlight w:val="yellow"/>
        </w:rPr>
        <w:t xml:space="preserve"> к настоящему Протоколу</w:t>
      </w:r>
      <w:r w:rsidRPr="00CD0EB1">
        <w:rPr>
          <w:rStyle w:val="FontStyle37"/>
          <w:sz w:val="24"/>
          <w:szCs w:val="24"/>
        </w:rPr>
        <w:t>)</w:t>
      </w:r>
      <w:r w:rsidR="00022FA4">
        <w:rPr>
          <w:rStyle w:val="FontStyle37"/>
          <w:sz w:val="24"/>
          <w:szCs w:val="24"/>
        </w:rPr>
        <w:t xml:space="preserve"> (далее - в</w:t>
      </w:r>
      <w:r w:rsidR="00022FA4" w:rsidRPr="00D579ED">
        <w:rPr>
          <w:rStyle w:val="FontStyle37"/>
          <w:sz w:val="24"/>
          <w:szCs w:val="24"/>
        </w:rPr>
        <w:t>ыписка из протокола</w:t>
      </w:r>
      <w:r w:rsidR="00022FA4">
        <w:rPr>
          <w:rStyle w:val="FontStyle37"/>
          <w:sz w:val="24"/>
          <w:szCs w:val="24"/>
        </w:rPr>
        <w:t>)</w:t>
      </w:r>
      <w:r w:rsidRPr="00CD0EB1">
        <w:rPr>
          <w:rStyle w:val="FontStyle37"/>
          <w:sz w:val="24"/>
          <w:szCs w:val="24"/>
        </w:rPr>
        <w:t xml:space="preserve">. </w:t>
      </w:r>
    </w:p>
    <w:p w:rsidR="001D4E6B" w:rsidRPr="00CD0EB1" w:rsidRDefault="007173A7" w:rsidP="00AC493B">
      <w:pPr>
        <w:autoSpaceDE w:val="0"/>
        <w:autoSpaceDN w:val="0"/>
        <w:adjustRightInd w:val="0"/>
        <w:spacing w:before="120"/>
        <w:ind w:firstLine="851"/>
        <w:jc w:val="both"/>
        <w:rPr>
          <w:rStyle w:val="FontStyle37"/>
          <w:sz w:val="24"/>
          <w:szCs w:val="24"/>
        </w:rPr>
      </w:pPr>
      <w:r>
        <w:rPr>
          <w:rStyle w:val="FontStyle37"/>
          <w:sz w:val="24"/>
          <w:szCs w:val="24"/>
        </w:rPr>
        <w:t>В</w:t>
      </w:r>
      <w:r w:rsidR="001D4E6B" w:rsidRPr="00CD0EB1">
        <w:rPr>
          <w:rStyle w:val="FontStyle37"/>
          <w:sz w:val="24"/>
          <w:szCs w:val="24"/>
        </w:rPr>
        <w:t xml:space="preserve"> п. 12</w:t>
      </w:r>
      <w:r w:rsidR="00022FA4">
        <w:rPr>
          <w:rStyle w:val="FontStyle37"/>
          <w:sz w:val="24"/>
          <w:szCs w:val="24"/>
        </w:rPr>
        <w:t xml:space="preserve"> в</w:t>
      </w:r>
      <w:r w:rsidR="00022FA4" w:rsidRPr="00D579ED">
        <w:rPr>
          <w:rStyle w:val="FontStyle37"/>
          <w:sz w:val="24"/>
          <w:szCs w:val="24"/>
        </w:rPr>
        <w:t>ыписк</w:t>
      </w:r>
      <w:r w:rsidR="00022FA4">
        <w:rPr>
          <w:rStyle w:val="FontStyle37"/>
          <w:sz w:val="24"/>
          <w:szCs w:val="24"/>
        </w:rPr>
        <w:t>и</w:t>
      </w:r>
      <w:r w:rsidR="00022FA4" w:rsidRPr="00D579ED">
        <w:rPr>
          <w:rStyle w:val="FontStyle37"/>
          <w:sz w:val="24"/>
          <w:szCs w:val="24"/>
        </w:rPr>
        <w:t xml:space="preserve"> из протокола</w:t>
      </w:r>
      <w:r w:rsidR="001D4E6B" w:rsidRPr="00CD0EB1">
        <w:rPr>
          <w:rStyle w:val="FontStyle37"/>
          <w:sz w:val="24"/>
          <w:szCs w:val="24"/>
        </w:rPr>
        <w:t xml:space="preserve"> </w:t>
      </w:r>
      <w:r w:rsidR="00022FA4">
        <w:rPr>
          <w:rStyle w:val="FontStyle37"/>
          <w:sz w:val="24"/>
          <w:szCs w:val="24"/>
        </w:rPr>
        <w:t>д</w:t>
      </w:r>
      <w:r w:rsidR="001D4E6B">
        <w:rPr>
          <w:rStyle w:val="FontStyle37"/>
          <w:sz w:val="24"/>
          <w:szCs w:val="24"/>
        </w:rPr>
        <w:t xml:space="preserve">ано поручение: </w:t>
      </w:r>
      <w:r w:rsidR="001D4E6B" w:rsidRPr="00CD0EB1">
        <w:rPr>
          <w:rStyle w:val="FontStyle37"/>
          <w:sz w:val="24"/>
          <w:szCs w:val="24"/>
        </w:rPr>
        <w:t xml:space="preserve">«Координационному центру Минздрава России (К.П Яблонский) совместно с органами исполнительной власти субъектов Российской Федерации в сфере охраны здоровья провести анализ особенностей </w:t>
      </w:r>
      <w:r w:rsidR="001D4E6B" w:rsidRPr="00CD0EB1">
        <w:rPr>
          <w:rStyle w:val="FontStyle37"/>
          <w:sz w:val="24"/>
          <w:szCs w:val="24"/>
        </w:rPr>
        <w:lastRenderedPageBreak/>
        <w:t>образования тарифов в субъектах Российской Федерации на телемедицинские консультации с использованием национального мессенджера «МАХ» типа «врач - пациент» с акцентом на следующие параметры:</w:t>
      </w:r>
    </w:p>
    <w:p w:rsidR="001D4E6B" w:rsidRPr="00CD0EB1" w:rsidRDefault="001D4E6B" w:rsidP="001D4E6B">
      <w:pPr>
        <w:tabs>
          <w:tab w:val="left" w:pos="1134"/>
        </w:tabs>
        <w:autoSpaceDE w:val="0"/>
        <w:autoSpaceDN w:val="0"/>
        <w:adjustRightInd w:val="0"/>
        <w:ind w:firstLine="851"/>
        <w:jc w:val="both"/>
        <w:rPr>
          <w:rStyle w:val="FontStyle37"/>
          <w:sz w:val="24"/>
          <w:szCs w:val="24"/>
        </w:rPr>
      </w:pPr>
      <w:r w:rsidRPr="00CD0EB1">
        <w:rPr>
          <w:rStyle w:val="FontStyle37"/>
          <w:sz w:val="24"/>
          <w:szCs w:val="24"/>
        </w:rPr>
        <w:t>а)</w:t>
      </w:r>
      <w:r w:rsidRPr="00CD0EB1">
        <w:rPr>
          <w:rStyle w:val="FontStyle37"/>
          <w:sz w:val="24"/>
          <w:szCs w:val="24"/>
        </w:rPr>
        <w:tab/>
        <w:t>структура целей проведения телемедицинских консультации типа «врач - пациент»;</w:t>
      </w:r>
    </w:p>
    <w:p w:rsidR="001D4E6B" w:rsidRPr="00CD0EB1" w:rsidRDefault="001D4E6B" w:rsidP="001D4E6B">
      <w:pPr>
        <w:tabs>
          <w:tab w:val="left" w:pos="1134"/>
        </w:tabs>
        <w:autoSpaceDE w:val="0"/>
        <w:autoSpaceDN w:val="0"/>
        <w:adjustRightInd w:val="0"/>
        <w:ind w:firstLine="851"/>
        <w:jc w:val="both"/>
        <w:rPr>
          <w:rStyle w:val="FontStyle37"/>
          <w:sz w:val="24"/>
          <w:szCs w:val="24"/>
        </w:rPr>
      </w:pPr>
      <w:r w:rsidRPr="00CD0EB1">
        <w:rPr>
          <w:rStyle w:val="FontStyle37"/>
          <w:sz w:val="24"/>
          <w:szCs w:val="24"/>
        </w:rPr>
        <w:t>б)</w:t>
      </w:r>
      <w:r w:rsidRPr="00CD0EB1">
        <w:rPr>
          <w:rStyle w:val="FontStyle37"/>
          <w:sz w:val="24"/>
          <w:szCs w:val="24"/>
        </w:rPr>
        <w:tab/>
        <w:t>планирование объемов телемедицинских консультации типа «врач - пациент»;</w:t>
      </w:r>
    </w:p>
    <w:p w:rsidR="001D4E6B" w:rsidRPr="00CD0EB1" w:rsidRDefault="001D4E6B" w:rsidP="001D4E6B">
      <w:pPr>
        <w:tabs>
          <w:tab w:val="left" w:pos="1134"/>
        </w:tabs>
        <w:autoSpaceDE w:val="0"/>
        <w:autoSpaceDN w:val="0"/>
        <w:adjustRightInd w:val="0"/>
        <w:ind w:firstLine="851"/>
        <w:jc w:val="both"/>
        <w:rPr>
          <w:rStyle w:val="FontStyle37"/>
          <w:sz w:val="24"/>
          <w:szCs w:val="24"/>
        </w:rPr>
      </w:pPr>
      <w:r w:rsidRPr="00CD0EB1">
        <w:rPr>
          <w:rStyle w:val="FontStyle37"/>
          <w:sz w:val="24"/>
          <w:szCs w:val="24"/>
        </w:rPr>
        <w:t>в)</w:t>
      </w:r>
      <w:r w:rsidRPr="00CD0EB1">
        <w:rPr>
          <w:rStyle w:val="FontStyle37"/>
          <w:sz w:val="24"/>
          <w:szCs w:val="24"/>
        </w:rPr>
        <w:tab/>
        <w:t>модели организации  телемедицинских консультаций типа «врач - пациент» (Срок исполнения - 30.05.2026)».</w:t>
      </w:r>
    </w:p>
    <w:p w:rsidR="001D4E6B" w:rsidRPr="00CD0EB1" w:rsidRDefault="001D4E6B" w:rsidP="001D4E6B">
      <w:pPr>
        <w:autoSpaceDE w:val="0"/>
        <w:autoSpaceDN w:val="0"/>
        <w:adjustRightInd w:val="0"/>
        <w:spacing w:before="120"/>
        <w:ind w:firstLine="851"/>
        <w:jc w:val="both"/>
        <w:rPr>
          <w:rStyle w:val="FontStyle37"/>
          <w:sz w:val="24"/>
          <w:szCs w:val="24"/>
        </w:rPr>
      </w:pPr>
      <w:r w:rsidRPr="00CD0EB1">
        <w:rPr>
          <w:rStyle w:val="FontStyle37"/>
          <w:sz w:val="24"/>
          <w:szCs w:val="24"/>
        </w:rPr>
        <w:t>На дату проведения заседания Комиссии:</w:t>
      </w:r>
    </w:p>
    <w:p w:rsidR="001D4E6B" w:rsidRPr="00CD0EB1" w:rsidRDefault="001D4E6B" w:rsidP="001D4E6B">
      <w:pPr>
        <w:autoSpaceDE w:val="0"/>
        <w:autoSpaceDN w:val="0"/>
        <w:adjustRightInd w:val="0"/>
        <w:ind w:firstLine="851"/>
        <w:jc w:val="both"/>
        <w:rPr>
          <w:rStyle w:val="FontStyle37"/>
          <w:sz w:val="24"/>
          <w:szCs w:val="24"/>
        </w:rPr>
      </w:pPr>
      <w:r w:rsidRPr="00CD0EB1">
        <w:rPr>
          <w:rStyle w:val="FontStyle37"/>
          <w:sz w:val="24"/>
          <w:szCs w:val="24"/>
        </w:rPr>
        <w:t>- установлен тариф – на проведение телемедицинских консультаций типа «врач - пациент» в размере 338,65 руб., которы</w:t>
      </w:r>
      <w:r w:rsidR="00303AC9">
        <w:rPr>
          <w:rStyle w:val="FontStyle37"/>
          <w:sz w:val="24"/>
          <w:szCs w:val="24"/>
        </w:rPr>
        <w:t>й</w:t>
      </w:r>
      <w:r w:rsidRPr="00CD0EB1">
        <w:rPr>
          <w:rStyle w:val="FontStyle37"/>
          <w:sz w:val="24"/>
          <w:szCs w:val="24"/>
        </w:rPr>
        <w:t xml:space="preserve"> соответств</w:t>
      </w:r>
      <w:r w:rsidR="00A2212B">
        <w:rPr>
          <w:rStyle w:val="FontStyle37"/>
          <w:sz w:val="24"/>
          <w:szCs w:val="24"/>
        </w:rPr>
        <w:t>у</w:t>
      </w:r>
      <w:r w:rsidR="00303AC9">
        <w:rPr>
          <w:rStyle w:val="FontStyle37"/>
          <w:sz w:val="24"/>
          <w:szCs w:val="24"/>
        </w:rPr>
        <w:t>е</w:t>
      </w:r>
      <w:r w:rsidRPr="00CD0EB1">
        <w:rPr>
          <w:rStyle w:val="FontStyle37"/>
          <w:sz w:val="24"/>
          <w:szCs w:val="24"/>
        </w:rPr>
        <w:t>т нормативу финансовых затрат, установленному в постановлении Правительства Российской Федерации от 29.12.2025 №2188 (336,30 руб.)</w:t>
      </w:r>
      <w:r w:rsidR="00A2212B">
        <w:rPr>
          <w:rStyle w:val="FontStyle37"/>
          <w:sz w:val="24"/>
          <w:szCs w:val="24"/>
        </w:rPr>
        <w:t>,</w:t>
      </w:r>
      <w:r w:rsidRPr="00CD0EB1">
        <w:rPr>
          <w:rStyle w:val="FontStyle37"/>
          <w:sz w:val="24"/>
          <w:szCs w:val="24"/>
        </w:rPr>
        <w:t xml:space="preserve"> с учетом коэффициента дифференциации 1,007;</w:t>
      </w:r>
    </w:p>
    <w:p w:rsidR="001D4E6B" w:rsidRPr="00CD0EB1" w:rsidRDefault="001D4E6B" w:rsidP="001D4E6B">
      <w:pPr>
        <w:autoSpaceDE w:val="0"/>
        <w:autoSpaceDN w:val="0"/>
        <w:adjustRightInd w:val="0"/>
        <w:ind w:firstLine="851"/>
        <w:jc w:val="both"/>
        <w:rPr>
          <w:rStyle w:val="FontStyle37"/>
          <w:sz w:val="24"/>
          <w:szCs w:val="24"/>
        </w:rPr>
      </w:pPr>
      <w:r w:rsidRPr="00CD0EB1">
        <w:rPr>
          <w:rStyle w:val="FontStyle37"/>
          <w:sz w:val="24"/>
          <w:szCs w:val="24"/>
        </w:rPr>
        <w:t xml:space="preserve">- установлены нормативы объемов медицинской помощи в количестве 36 919 </w:t>
      </w:r>
      <w:r>
        <w:rPr>
          <w:rStyle w:val="FontStyle37"/>
          <w:sz w:val="24"/>
          <w:szCs w:val="24"/>
        </w:rPr>
        <w:t xml:space="preserve">телемедицинских </w:t>
      </w:r>
      <w:r w:rsidRPr="00CD0EB1">
        <w:rPr>
          <w:rStyle w:val="FontStyle37"/>
          <w:sz w:val="24"/>
          <w:szCs w:val="24"/>
        </w:rPr>
        <w:t>консультаций, что соответствует нормативу объемов, установленному постановлении Правительства Российской Федерации от 29.12.2025 №2188 (0,030555) в расчете на количество застрахованных по ОМС лиц по состоянию на 01.01.2025 (1 208 293 чел.);</w:t>
      </w:r>
    </w:p>
    <w:p w:rsidR="001D4E6B" w:rsidRPr="00CD0EB1" w:rsidRDefault="001D4E6B" w:rsidP="001D4E6B">
      <w:pPr>
        <w:autoSpaceDE w:val="0"/>
        <w:autoSpaceDN w:val="0"/>
        <w:adjustRightInd w:val="0"/>
        <w:ind w:firstLine="851"/>
        <w:jc w:val="both"/>
        <w:rPr>
          <w:rStyle w:val="FontStyle37"/>
          <w:sz w:val="24"/>
          <w:szCs w:val="24"/>
        </w:rPr>
      </w:pPr>
      <w:r w:rsidRPr="00CD0EB1">
        <w:rPr>
          <w:rStyle w:val="FontStyle37"/>
          <w:sz w:val="24"/>
          <w:szCs w:val="24"/>
        </w:rPr>
        <w:t>- распределены объемы телемедицинских консультаций типа «врач - пациент» между медицинскими организациями</w:t>
      </w:r>
      <w:r>
        <w:rPr>
          <w:rStyle w:val="FontStyle37"/>
          <w:sz w:val="24"/>
          <w:szCs w:val="24"/>
        </w:rPr>
        <w:t xml:space="preserve">, не имеющими прикрепленное население, </w:t>
      </w:r>
      <w:r w:rsidRPr="00CD0EB1">
        <w:rPr>
          <w:rStyle w:val="FontStyle37"/>
          <w:sz w:val="24"/>
          <w:szCs w:val="24"/>
        </w:rPr>
        <w:t>на основании предложений Министерства здравоохранения Пензенской области (исх. от 18.03.2026 №15/1835) и п.2.12 Методических рекомендаций по способам оплаты на 2026 год</w:t>
      </w:r>
      <w:r>
        <w:rPr>
          <w:rStyle w:val="FontStyle37"/>
          <w:sz w:val="24"/>
          <w:szCs w:val="24"/>
        </w:rPr>
        <w:t xml:space="preserve"> </w:t>
      </w:r>
      <w:r w:rsidRPr="00CD0EB1">
        <w:rPr>
          <w:rStyle w:val="FontStyle37"/>
          <w:sz w:val="24"/>
          <w:szCs w:val="24"/>
        </w:rPr>
        <w:t>(п</w:t>
      </w:r>
      <w:r w:rsidRPr="00427C34">
        <w:rPr>
          <w:rStyle w:val="FontStyle37"/>
          <w:sz w:val="24"/>
          <w:szCs w:val="24"/>
          <w:highlight w:val="yellow"/>
        </w:rPr>
        <w:t xml:space="preserve">риложения № </w:t>
      </w:r>
      <w:r>
        <w:rPr>
          <w:rStyle w:val="FontStyle37"/>
          <w:sz w:val="24"/>
          <w:szCs w:val="24"/>
          <w:highlight w:val="yellow"/>
        </w:rPr>
        <w:t>1.6.1</w:t>
      </w:r>
      <w:r w:rsidRPr="00427C34">
        <w:rPr>
          <w:rStyle w:val="FontStyle37"/>
          <w:sz w:val="24"/>
          <w:szCs w:val="24"/>
          <w:highlight w:val="yellow"/>
        </w:rPr>
        <w:t xml:space="preserve"> и №</w:t>
      </w:r>
      <w:r>
        <w:rPr>
          <w:rStyle w:val="FontStyle37"/>
          <w:sz w:val="24"/>
          <w:szCs w:val="24"/>
          <w:highlight w:val="yellow"/>
        </w:rPr>
        <w:t>1.6.2</w:t>
      </w:r>
      <w:r w:rsidRPr="00427C34">
        <w:rPr>
          <w:rStyle w:val="FontStyle37"/>
          <w:sz w:val="24"/>
          <w:szCs w:val="24"/>
          <w:highlight w:val="yellow"/>
        </w:rPr>
        <w:t xml:space="preserve"> к настоящему Протоколу)</w:t>
      </w:r>
      <w:r w:rsidR="00303AC9">
        <w:rPr>
          <w:rStyle w:val="FontStyle37"/>
          <w:sz w:val="24"/>
          <w:szCs w:val="24"/>
          <w:highlight w:val="yellow"/>
        </w:rPr>
        <w:t>,</w:t>
      </w:r>
      <w:r>
        <w:rPr>
          <w:rStyle w:val="FontStyle37"/>
          <w:sz w:val="24"/>
          <w:szCs w:val="24"/>
          <w:highlight w:val="yellow"/>
        </w:rPr>
        <w:t xml:space="preserve"> </w:t>
      </w:r>
      <w:r w:rsidRPr="00683073">
        <w:rPr>
          <w:rStyle w:val="FontStyle37"/>
          <w:sz w:val="24"/>
          <w:szCs w:val="24"/>
        </w:rPr>
        <w:t>в количестве 36 919 консультаций;</w:t>
      </w:r>
    </w:p>
    <w:p w:rsidR="001D4E6B" w:rsidRPr="00CD0EB1" w:rsidRDefault="001D4E6B" w:rsidP="001D4E6B">
      <w:pPr>
        <w:autoSpaceDE w:val="0"/>
        <w:autoSpaceDN w:val="0"/>
        <w:adjustRightInd w:val="0"/>
        <w:ind w:firstLine="851"/>
        <w:jc w:val="both"/>
        <w:rPr>
          <w:rStyle w:val="FontStyle37"/>
          <w:sz w:val="24"/>
          <w:szCs w:val="24"/>
        </w:rPr>
      </w:pPr>
      <w:r w:rsidRPr="00CD0EB1">
        <w:rPr>
          <w:rStyle w:val="FontStyle37"/>
          <w:sz w:val="24"/>
          <w:szCs w:val="24"/>
        </w:rPr>
        <w:t>- между медицинскими организациями, имеющими прикрепленное к медицинским организациям население</w:t>
      </w:r>
      <w:r>
        <w:rPr>
          <w:rStyle w:val="FontStyle37"/>
          <w:sz w:val="24"/>
          <w:szCs w:val="24"/>
        </w:rPr>
        <w:t xml:space="preserve">, распределены объемы телемедицинских консультаций типа «врач-пациент» </w:t>
      </w:r>
      <w:r w:rsidRPr="00CD0EB1">
        <w:rPr>
          <w:rStyle w:val="FontStyle37"/>
          <w:sz w:val="24"/>
          <w:szCs w:val="24"/>
        </w:rPr>
        <w:t>в объеме 1/12 от количества распределенных между медицинскими организациями объемов обращений в связи с заболеванием</w:t>
      </w:r>
      <w:r>
        <w:rPr>
          <w:rStyle w:val="FontStyle37"/>
          <w:sz w:val="24"/>
          <w:szCs w:val="24"/>
        </w:rPr>
        <w:t>,</w:t>
      </w:r>
      <w:r w:rsidRPr="00CD0EB1">
        <w:rPr>
          <w:rStyle w:val="FontStyle37"/>
          <w:sz w:val="24"/>
          <w:szCs w:val="24"/>
        </w:rPr>
        <w:t xml:space="preserve"> </w:t>
      </w:r>
      <w:r>
        <w:rPr>
          <w:rStyle w:val="FontStyle37"/>
          <w:sz w:val="24"/>
          <w:szCs w:val="24"/>
        </w:rPr>
        <w:t xml:space="preserve">в количестве 7 570 обращений </w:t>
      </w:r>
      <w:r w:rsidRPr="00CD0EB1">
        <w:rPr>
          <w:rStyle w:val="FontStyle37"/>
          <w:sz w:val="24"/>
          <w:szCs w:val="24"/>
        </w:rPr>
        <w:t>(</w:t>
      </w:r>
      <w:r w:rsidRPr="00857FA0">
        <w:rPr>
          <w:rStyle w:val="FontStyle37"/>
          <w:sz w:val="24"/>
          <w:szCs w:val="24"/>
          <w:highlight w:val="yellow"/>
        </w:rPr>
        <w:t>приложение №</w:t>
      </w:r>
      <w:r w:rsidR="00857FA0" w:rsidRPr="00857FA0">
        <w:rPr>
          <w:rStyle w:val="FontStyle37"/>
          <w:sz w:val="24"/>
          <w:szCs w:val="24"/>
          <w:highlight w:val="yellow"/>
        </w:rPr>
        <w:t xml:space="preserve">1.7.1 </w:t>
      </w:r>
      <w:r w:rsidRPr="00857FA0">
        <w:rPr>
          <w:rStyle w:val="FontStyle37"/>
          <w:sz w:val="24"/>
          <w:szCs w:val="24"/>
          <w:highlight w:val="yellow"/>
        </w:rPr>
        <w:t xml:space="preserve">к настоящему </w:t>
      </w:r>
      <w:r w:rsidRPr="00427C34">
        <w:rPr>
          <w:rStyle w:val="FontStyle37"/>
          <w:sz w:val="24"/>
          <w:szCs w:val="24"/>
          <w:highlight w:val="yellow"/>
        </w:rPr>
        <w:t>Протоколу</w:t>
      </w:r>
      <w:r>
        <w:rPr>
          <w:rStyle w:val="FontStyle37"/>
          <w:sz w:val="24"/>
          <w:szCs w:val="24"/>
          <w:highlight w:val="yellow"/>
        </w:rPr>
        <w:t>)</w:t>
      </w:r>
      <w:r w:rsidRPr="00427C34">
        <w:rPr>
          <w:rStyle w:val="FontStyle37"/>
          <w:sz w:val="24"/>
          <w:szCs w:val="24"/>
          <w:highlight w:val="yellow"/>
        </w:rPr>
        <w:t>.</w:t>
      </w:r>
    </w:p>
    <w:p w:rsidR="001D4E6B" w:rsidRDefault="001D4E6B" w:rsidP="00AC493B">
      <w:pPr>
        <w:pStyle w:val="ac"/>
        <w:spacing w:before="120"/>
        <w:ind w:left="0" w:firstLine="851"/>
        <w:contextualSpacing w:val="0"/>
        <w:jc w:val="both"/>
        <w:outlineLvl w:val="0"/>
        <w:rPr>
          <w:sz w:val="24"/>
        </w:rPr>
      </w:pPr>
      <w:r>
        <w:rPr>
          <w:sz w:val="24"/>
        </w:rPr>
        <w:t xml:space="preserve">В представленных </w:t>
      </w:r>
      <w:r w:rsidR="00A2212B">
        <w:rPr>
          <w:sz w:val="24"/>
        </w:rPr>
        <w:t>Министерством</w:t>
      </w:r>
      <w:r w:rsidRPr="008F14AF">
        <w:rPr>
          <w:sz w:val="24"/>
        </w:rPr>
        <w:t xml:space="preserve"> здравоохранения Пензенской области </w:t>
      </w:r>
      <w:r>
        <w:rPr>
          <w:sz w:val="24"/>
        </w:rPr>
        <w:t xml:space="preserve">предложениях по </w:t>
      </w:r>
      <w:r w:rsidRPr="008F14AF">
        <w:rPr>
          <w:sz w:val="24"/>
        </w:rPr>
        <w:t>перераспределени</w:t>
      </w:r>
      <w:r>
        <w:rPr>
          <w:sz w:val="24"/>
        </w:rPr>
        <w:t>ю</w:t>
      </w:r>
      <w:r w:rsidRPr="008F14AF">
        <w:rPr>
          <w:sz w:val="24"/>
        </w:rPr>
        <w:t xml:space="preserve"> между медицинскими организациями объемов телемедицинских консультаций</w:t>
      </w:r>
      <w:r>
        <w:rPr>
          <w:sz w:val="24"/>
        </w:rPr>
        <w:t>, в том числе</w:t>
      </w:r>
      <w:r w:rsidR="00AC493B">
        <w:rPr>
          <w:sz w:val="24"/>
        </w:rPr>
        <w:t xml:space="preserve"> предусмотрено распределение</w:t>
      </w:r>
      <w:r>
        <w:rPr>
          <w:sz w:val="24"/>
        </w:rPr>
        <w:t>:</w:t>
      </w:r>
    </w:p>
    <w:p w:rsidR="001D4E6B" w:rsidRDefault="001D4E6B" w:rsidP="001D4E6B">
      <w:pPr>
        <w:autoSpaceDE w:val="0"/>
        <w:autoSpaceDN w:val="0"/>
        <w:adjustRightInd w:val="0"/>
        <w:ind w:firstLine="851"/>
        <w:jc w:val="both"/>
        <w:rPr>
          <w:sz w:val="24"/>
        </w:rPr>
      </w:pPr>
      <w:r>
        <w:rPr>
          <w:sz w:val="24"/>
        </w:rPr>
        <w:t xml:space="preserve">- 1000 консультаций по </w:t>
      </w:r>
      <w:r w:rsidRPr="00137C1B">
        <w:rPr>
          <w:sz w:val="24"/>
        </w:rPr>
        <w:t>ГБУЗ «Пензенский областной госпиталь для ВВ»</w:t>
      </w:r>
      <w:r>
        <w:rPr>
          <w:sz w:val="24"/>
        </w:rPr>
        <w:t xml:space="preserve">, которому </w:t>
      </w:r>
      <w:r w:rsidR="00B24F60">
        <w:rPr>
          <w:sz w:val="24"/>
        </w:rPr>
        <w:t xml:space="preserve">на 2026 год </w:t>
      </w:r>
      <w:r>
        <w:rPr>
          <w:sz w:val="24"/>
        </w:rPr>
        <w:t xml:space="preserve">не распределены объемы обращений в связи с заболеванием, поскольку </w:t>
      </w:r>
      <w:r w:rsidR="00AC493B">
        <w:rPr>
          <w:sz w:val="24"/>
        </w:rPr>
        <w:t>медицинской организацией</w:t>
      </w:r>
      <w:r w:rsidR="00B24F60" w:rsidRPr="00B24F60">
        <w:rPr>
          <w:sz w:val="24"/>
        </w:rPr>
        <w:t xml:space="preserve"> </w:t>
      </w:r>
      <w:r w:rsidR="00B24F60">
        <w:rPr>
          <w:sz w:val="24"/>
        </w:rPr>
        <w:t xml:space="preserve">при подаче уведомления </w:t>
      </w:r>
      <w:r w:rsidR="00B24F60">
        <w:rPr>
          <w:rFonts w:eastAsiaTheme="minorHAnsi"/>
          <w:sz w:val="24"/>
          <w:lang w:eastAsia="en-US"/>
        </w:rPr>
        <w:t xml:space="preserve">о включении в реестр </w:t>
      </w:r>
      <w:r w:rsidR="00B24F60">
        <w:rPr>
          <w:sz w:val="24"/>
        </w:rPr>
        <w:t>медицинских организаций на 2026 год</w:t>
      </w:r>
      <w:r w:rsidR="00AC493B">
        <w:rPr>
          <w:sz w:val="24"/>
        </w:rPr>
        <w:t xml:space="preserve"> </w:t>
      </w:r>
      <w:r>
        <w:rPr>
          <w:sz w:val="24"/>
        </w:rPr>
        <w:t>не представлены предложения</w:t>
      </w:r>
      <w:r w:rsidRPr="00137C1B">
        <w:rPr>
          <w:sz w:val="24"/>
        </w:rPr>
        <w:t xml:space="preserve"> </w:t>
      </w:r>
      <w:r>
        <w:rPr>
          <w:sz w:val="24"/>
        </w:rPr>
        <w:t xml:space="preserve">по </w:t>
      </w:r>
      <w:r w:rsidR="00AC493B">
        <w:rPr>
          <w:sz w:val="24"/>
        </w:rPr>
        <w:t>распределению объемов</w:t>
      </w:r>
      <w:r>
        <w:rPr>
          <w:sz w:val="24"/>
        </w:rPr>
        <w:t xml:space="preserve"> обращений в связи с заболеванием</w:t>
      </w:r>
      <w:r w:rsidR="00B24F60">
        <w:rPr>
          <w:sz w:val="24"/>
        </w:rPr>
        <w:t xml:space="preserve"> на 2026 год</w:t>
      </w:r>
      <w:r w:rsidR="00AC493B">
        <w:rPr>
          <w:sz w:val="24"/>
        </w:rPr>
        <w:t>;</w:t>
      </w:r>
    </w:p>
    <w:p w:rsidR="001D4E6B" w:rsidRDefault="001D4E6B" w:rsidP="001D4E6B">
      <w:pPr>
        <w:autoSpaceDE w:val="0"/>
        <w:autoSpaceDN w:val="0"/>
        <w:adjustRightInd w:val="0"/>
        <w:ind w:firstLine="851"/>
        <w:jc w:val="both"/>
        <w:rPr>
          <w:sz w:val="24"/>
        </w:rPr>
      </w:pPr>
      <w:r>
        <w:rPr>
          <w:sz w:val="24"/>
        </w:rPr>
        <w:t xml:space="preserve">- 3480 консультаций по </w:t>
      </w:r>
      <w:r w:rsidRPr="00137C1B">
        <w:rPr>
          <w:sz w:val="24"/>
        </w:rPr>
        <w:t>ГБУЗ «Клиническая</w:t>
      </w:r>
      <w:r>
        <w:rPr>
          <w:sz w:val="24"/>
        </w:rPr>
        <w:t xml:space="preserve"> больница №6 им. Г.А. Захарьина»</w:t>
      </w:r>
      <w:r w:rsidR="00AC493B">
        <w:rPr>
          <w:sz w:val="24"/>
        </w:rPr>
        <w:t>,</w:t>
      </w:r>
      <w:r>
        <w:rPr>
          <w:sz w:val="24"/>
        </w:rPr>
        <w:t xml:space="preserve"> которому на 2026 год распределены объемы обращений в связи с заболеванием в </w:t>
      </w:r>
      <w:r w:rsidR="00AC493B">
        <w:rPr>
          <w:sz w:val="24"/>
        </w:rPr>
        <w:t xml:space="preserve">количестве </w:t>
      </w:r>
      <w:r>
        <w:rPr>
          <w:sz w:val="24"/>
        </w:rPr>
        <w:t>3363 обращения</w:t>
      </w:r>
      <w:r w:rsidR="00AC493B">
        <w:rPr>
          <w:sz w:val="24"/>
        </w:rPr>
        <w:t xml:space="preserve"> по профилю «травматология и ортопедия» </w:t>
      </w:r>
      <w:r>
        <w:rPr>
          <w:sz w:val="24"/>
        </w:rPr>
        <w:t xml:space="preserve">и </w:t>
      </w:r>
      <w:r w:rsidR="00AC493B">
        <w:rPr>
          <w:sz w:val="24"/>
        </w:rPr>
        <w:t xml:space="preserve">в количестве 394 обращения </w:t>
      </w:r>
      <w:r>
        <w:rPr>
          <w:sz w:val="24"/>
        </w:rPr>
        <w:t xml:space="preserve">по </w:t>
      </w:r>
      <w:r w:rsidR="00AC493B">
        <w:rPr>
          <w:sz w:val="24"/>
        </w:rPr>
        <w:t>профилю «медицинская</w:t>
      </w:r>
      <w:r>
        <w:rPr>
          <w:sz w:val="24"/>
        </w:rPr>
        <w:t xml:space="preserve"> реабилитаци</w:t>
      </w:r>
      <w:r w:rsidR="00AC493B">
        <w:rPr>
          <w:sz w:val="24"/>
        </w:rPr>
        <w:t>я»</w:t>
      </w:r>
      <w:r>
        <w:rPr>
          <w:sz w:val="24"/>
        </w:rPr>
        <w:t>.</w:t>
      </w:r>
    </w:p>
    <w:p w:rsidR="008F04CB" w:rsidRPr="002A438A" w:rsidRDefault="001D4E6B" w:rsidP="008F04CB">
      <w:pPr>
        <w:pStyle w:val="Style5"/>
        <w:widowControl/>
        <w:tabs>
          <w:tab w:val="left" w:pos="6663"/>
          <w:tab w:val="left" w:pos="7230"/>
        </w:tabs>
        <w:spacing w:before="120" w:line="240" w:lineRule="auto"/>
        <w:ind w:firstLine="851"/>
        <w:jc w:val="both"/>
        <w:rPr>
          <w:rStyle w:val="FontStyle37"/>
          <w:sz w:val="24"/>
          <w:szCs w:val="24"/>
          <w:highlight w:val="green"/>
        </w:rPr>
      </w:pPr>
      <w:r w:rsidRPr="001D4E6B">
        <w:rPr>
          <w:b/>
          <w:spacing w:val="-4"/>
        </w:rPr>
        <w:t>3.5.</w:t>
      </w:r>
      <w:r>
        <w:rPr>
          <w:spacing w:val="-4"/>
        </w:rPr>
        <w:t xml:space="preserve"> </w:t>
      </w:r>
      <w:r w:rsidR="008F04CB" w:rsidRPr="004C69E4">
        <w:rPr>
          <w:spacing w:val="-4"/>
        </w:rPr>
        <w:t>В адрес Комиссии поступило обращение</w:t>
      </w:r>
      <w:r w:rsidR="008F04CB" w:rsidRPr="002A438A">
        <w:rPr>
          <w:rStyle w:val="FontStyle37"/>
          <w:sz w:val="24"/>
          <w:szCs w:val="24"/>
        </w:rPr>
        <w:t xml:space="preserve"> ГБУЗ «Сердобская ЦРБ им. А.И.Настина» (исх. от 20.04.2026 №539, </w:t>
      </w:r>
      <w:r w:rsidR="008F04CB" w:rsidRPr="002A438A">
        <w:rPr>
          <w:bCs/>
          <w:highlight w:val="yellow"/>
        </w:rPr>
        <w:t>приложение №1.8 к настоящему Протоколу</w:t>
      </w:r>
      <w:r w:rsidR="008F04CB" w:rsidRPr="002A438A">
        <w:rPr>
          <w:bCs/>
        </w:rPr>
        <w:t xml:space="preserve">) </w:t>
      </w:r>
      <w:r w:rsidR="008F04CB" w:rsidRPr="002A438A">
        <w:rPr>
          <w:spacing w:val="-4"/>
        </w:rPr>
        <w:t xml:space="preserve">по вопросу увеличения </w:t>
      </w:r>
      <w:r w:rsidR="00857FA0" w:rsidRPr="00857FA0">
        <w:rPr>
          <w:spacing w:val="-4"/>
        </w:rPr>
        <w:t xml:space="preserve">распределенных </w:t>
      </w:r>
      <w:r w:rsidR="008F04CB" w:rsidRPr="00857FA0">
        <w:rPr>
          <w:spacing w:val="-4"/>
        </w:rPr>
        <w:t>объем</w:t>
      </w:r>
      <w:r w:rsidR="00857FA0" w:rsidRPr="00857FA0">
        <w:rPr>
          <w:spacing w:val="-4"/>
        </w:rPr>
        <w:t>ов</w:t>
      </w:r>
      <w:r w:rsidR="008F04CB" w:rsidRPr="002A438A">
        <w:rPr>
          <w:spacing w:val="-4"/>
        </w:rPr>
        <w:t xml:space="preserve"> эндоскопических диагностических исследований на 380 исследований</w:t>
      </w:r>
      <w:r w:rsidR="00025CA0">
        <w:rPr>
          <w:spacing w:val="-4"/>
        </w:rPr>
        <w:t xml:space="preserve"> (с 470 до 850 исследований)</w:t>
      </w:r>
      <w:r w:rsidR="008F04CB" w:rsidRPr="002A438A">
        <w:rPr>
          <w:spacing w:val="-4"/>
        </w:rPr>
        <w:t>.</w:t>
      </w:r>
    </w:p>
    <w:p w:rsidR="007555CE" w:rsidRDefault="009E78C1" w:rsidP="009E78C1">
      <w:pPr>
        <w:pStyle w:val="ac"/>
        <w:autoSpaceDE w:val="0"/>
        <w:autoSpaceDN w:val="0"/>
        <w:adjustRightInd w:val="0"/>
        <w:spacing w:before="120"/>
        <w:ind w:left="0" w:firstLine="851"/>
        <w:contextualSpacing w:val="0"/>
        <w:jc w:val="both"/>
        <w:rPr>
          <w:rStyle w:val="FontStyle37"/>
          <w:sz w:val="24"/>
          <w:szCs w:val="24"/>
        </w:rPr>
      </w:pPr>
      <w:r w:rsidRPr="007555CE">
        <w:rPr>
          <w:rStyle w:val="FontStyle37"/>
          <w:sz w:val="24"/>
          <w:szCs w:val="24"/>
        </w:rPr>
        <w:lastRenderedPageBreak/>
        <w:t xml:space="preserve">Уровень исполнения </w:t>
      </w:r>
      <w:r w:rsidR="007555CE" w:rsidRPr="007555CE">
        <w:rPr>
          <w:rStyle w:val="FontStyle37"/>
          <w:sz w:val="24"/>
          <w:szCs w:val="24"/>
        </w:rPr>
        <w:t xml:space="preserve">распределенных между медицинскими организациями </w:t>
      </w:r>
      <w:r w:rsidRPr="007555CE">
        <w:rPr>
          <w:rStyle w:val="FontStyle37"/>
          <w:sz w:val="24"/>
          <w:szCs w:val="24"/>
        </w:rPr>
        <w:t xml:space="preserve">объемов </w:t>
      </w:r>
      <w:r w:rsidRPr="007555CE">
        <w:rPr>
          <w:spacing w:val="-4"/>
          <w:sz w:val="24"/>
        </w:rPr>
        <w:t xml:space="preserve">эндоскопических диагностических исследований </w:t>
      </w:r>
      <w:r w:rsidRPr="007555CE">
        <w:rPr>
          <w:rStyle w:val="FontStyle37"/>
          <w:sz w:val="24"/>
          <w:szCs w:val="24"/>
        </w:rPr>
        <w:t xml:space="preserve">за 1 квартал 2026 года составил </w:t>
      </w:r>
      <w:r w:rsidR="007555CE" w:rsidRPr="007555CE">
        <w:rPr>
          <w:rStyle w:val="FontStyle37"/>
          <w:sz w:val="24"/>
          <w:szCs w:val="24"/>
        </w:rPr>
        <w:t>152,35</w:t>
      </w:r>
      <w:r w:rsidRPr="007555CE">
        <w:rPr>
          <w:rStyle w:val="FontStyle37"/>
          <w:sz w:val="24"/>
          <w:szCs w:val="24"/>
        </w:rPr>
        <w:t xml:space="preserve">% от установленных нормативов объемов в расчете на 1 квартал 2026 года, </w:t>
      </w:r>
      <w:r w:rsidR="007555CE" w:rsidRPr="007555CE">
        <w:rPr>
          <w:rStyle w:val="FontStyle37"/>
          <w:sz w:val="24"/>
          <w:szCs w:val="24"/>
        </w:rPr>
        <w:t xml:space="preserve">превышение </w:t>
      </w:r>
      <w:r w:rsidR="00857FA0">
        <w:rPr>
          <w:rStyle w:val="FontStyle37"/>
          <w:sz w:val="24"/>
          <w:szCs w:val="24"/>
        </w:rPr>
        <w:t xml:space="preserve">фактических объемов </w:t>
      </w:r>
      <w:r w:rsidR="007555CE" w:rsidRPr="007555CE">
        <w:rPr>
          <w:rStyle w:val="FontStyle37"/>
          <w:sz w:val="24"/>
          <w:szCs w:val="24"/>
        </w:rPr>
        <w:t xml:space="preserve">над распределенными объемами </w:t>
      </w:r>
      <w:r w:rsidR="00857FA0">
        <w:rPr>
          <w:rStyle w:val="FontStyle37"/>
          <w:sz w:val="24"/>
          <w:szCs w:val="24"/>
        </w:rPr>
        <w:t xml:space="preserve">составило </w:t>
      </w:r>
      <w:r w:rsidR="007555CE" w:rsidRPr="007555CE">
        <w:rPr>
          <w:rStyle w:val="FontStyle37"/>
          <w:sz w:val="24"/>
          <w:szCs w:val="24"/>
        </w:rPr>
        <w:t>-</w:t>
      </w:r>
      <w:r w:rsidR="00857FA0">
        <w:rPr>
          <w:rStyle w:val="FontStyle37"/>
          <w:sz w:val="24"/>
          <w:szCs w:val="24"/>
        </w:rPr>
        <w:t xml:space="preserve"> </w:t>
      </w:r>
      <w:r w:rsidR="007555CE" w:rsidRPr="007555CE">
        <w:rPr>
          <w:rStyle w:val="FontStyle37"/>
          <w:sz w:val="24"/>
          <w:szCs w:val="24"/>
        </w:rPr>
        <w:t>5 595 исследований</w:t>
      </w:r>
      <w:r w:rsidR="00857FA0">
        <w:rPr>
          <w:rStyle w:val="FontStyle37"/>
          <w:sz w:val="24"/>
          <w:szCs w:val="24"/>
        </w:rPr>
        <w:t xml:space="preserve"> (</w:t>
      </w:r>
      <w:r w:rsidR="00857FA0" w:rsidRPr="00857FA0">
        <w:rPr>
          <w:rStyle w:val="FontStyle37"/>
          <w:sz w:val="24"/>
          <w:szCs w:val="24"/>
          <w:highlight w:val="yellow"/>
        </w:rPr>
        <w:t>приложение №1.8.1 к настоящему Протоколу)</w:t>
      </w:r>
      <w:r w:rsidR="007555CE" w:rsidRPr="00857FA0">
        <w:rPr>
          <w:rStyle w:val="FontStyle37"/>
          <w:sz w:val="24"/>
          <w:szCs w:val="24"/>
          <w:highlight w:val="yellow"/>
        </w:rPr>
        <w:t>.</w:t>
      </w:r>
    </w:p>
    <w:p w:rsidR="009E78C1" w:rsidRPr="007555CE" w:rsidRDefault="002D7D2A" w:rsidP="009E78C1">
      <w:pPr>
        <w:pStyle w:val="ac"/>
        <w:autoSpaceDE w:val="0"/>
        <w:autoSpaceDN w:val="0"/>
        <w:adjustRightInd w:val="0"/>
        <w:spacing w:before="120"/>
        <w:ind w:left="0" w:firstLine="851"/>
        <w:contextualSpacing w:val="0"/>
        <w:jc w:val="both"/>
        <w:rPr>
          <w:rStyle w:val="FontStyle37"/>
          <w:sz w:val="24"/>
          <w:szCs w:val="24"/>
        </w:rPr>
      </w:pPr>
      <w:r>
        <w:rPr>
          <w:rStyle w:val="FontStyle37"/>
          <w:sz w:val="24"/>
          <w:szCs w:val="24"/>
        </w:rPr>
        <w:t>З</w:t>
      </w:r>
      <w:r w:rsidR="007555CE" w:rsidRPr="007555CE">
        <w:rPr>
          <w:rStyle w:val="FontStyle37"/>
          <w:sz w:val="24"/>
          <w:szCs w:val="24"/>
        </w:rPr>
        <w:t xml:space="preserve">а 1 квартал 2026 года </w:t>
      </w:r>
      <w:r w:rsidRPr="002A438A">
        <w:rPr>
          <w:rStyle w:val="FontStyle37"/>
          <w:sz w:val="24"/>
          <w:szCs w:val="24"/>
        </w:rPr>
        <w:t>ГБУЗ «Сердобская ЦРБ им. А.И.Настина»</w:t>
      </w:r>
      <w:r>
        <w:rPr>
          <w:rStyle w:val="FontStyle37"/>
          <w:sz w:val="24"/>
          <w:szCs w:val="24"/>
        </w:rPr>
        <w:t xml:space="preserve"> исполнены все распределенные </w:t>
      </w:r>
      <w:r w:rsidR="007555CE" w:rsidRPr="007555CE">
        <w:rPr>
          <w:rStyle w:val="FontStyle37"/>
          <w:sz w:val="24"/>
          <w:szCs w:val="24"/>
        </w:rPr>
        <w:t xml:space="preserve">на 2026 год </w:t>
      </w:r>
      <w:r>
        <w:rPr>
          <w:rStyle w:val="FontStyle37"/>
          <w:sz w:val="24"/>
          <w:szCs w:val="24"/>
        </w:rPr>
        <w:t>р</w:t>
      </w:r>
      <w:r w:rsidR="00025CA0">
        <w:rPr>
          <w:rStyle w:val="FontStyle37"/>
          <w:sz w:val="24"/>
          <w:szCs w:val="24"/>
        </w:rPr>
        <w:t xml:space="preserve">ешением </w:t>
      </w:r>
      <w:r w:rsidR="00DA3ADE">
        <w:rPr>
          <w:rStyle w:val="FontStyle37"/>
          <w:sz w:val="24"/>
          <w:szCs w:val="24"/>
        </w:rPr>
        <w:t>К</w:t>
      </w:r>
      <w:r w:rsidR="00025CA0">
        <w:rPr>
          <w:rStyle w:val="FontStyle37"/>
          <w:sz w:val="24"/>
          <w:szCs w:val="24"/>
        </w:rPr>
        <w:t xml:space="preserve">омиссии от 14.04.2025 (Протокол №6) объемы </w:t>
      </w:r>
      <w:r w:rsidR="00025CA0" w:rsidRPr="007555CE">
        <w:rPr>
          <w:spacing w:val="-4"/>
          <w:sz w:val="24"/>
        </w:rPr>
        <w:t>эндоскопических диагностических исследований</w:t>
      </w:r>
      <w:r>
        <w:rPr>
          <w:rStyle w:val="FontStyle37"/>
          <w:sz w:val="24"/>
          <w:szCs w:val="24"/>
        </w:rPr>
        <w:t>.</w:t>
      </w:r>
    </w:p>
    <w:p w:rsidR="00D36018" w:rsidRPr="004C69E4" w:rsidRDefault="008F04CB" w:rsidP="001D4E6B">
      <w:pPr>
        <w:pStyle w:val="ConsPlusNormal"/>
        <w:spacing w:before="360"/>
        <w:ind w:firstLine="851"/>
        <w:jc w:val="both"/>
        <w:rPr>
          <w:spacing w:val="-4"/>
        </w:rPr>
      </w:pPr>
      <w:r w:rsidRPr="008F04CB">
        <w:rPr>
          <w:b/>
          <w:spacing w:val="-4"/>
        </w:rPr>
        <w:t>3.6.</w:t>
      </w:r>
      <w:r>
        <w:rPr>
          <w:spacing w:val="-4"/>
        </w:rPr>
        <w:t xml:space="preserve"> </w:t>
      </w:r>
      <w:r w:rsidR="000E4E9B" w:rsidRPr="004C69E4">
        <w:rPr>
          <w:spacing w:val="-4"/>
        </w:rPr>
        <w:t>В адрес Комиссии поступил</w:t>
      </w:r>
      <w:r w:rsidR="00D36018" w:rsidRPr="004C69E4">
        <w:rPr>
          <w:spacing w:val="-4"/>
        </w:rPr>
        <w:t>и</w:t>
      </w:r>
      <w:r w:rsidR="000E4E9B" w:rsidRPr="004C69E4">
        <w:rPr>
          <w:spacing w:val="-4"/>
        </w:rPr>
        <w:t xml:space="preserve"> обращени</w:t>
      </w:r>
      <w:r w:rsidR="00D36018" w:rsidRPr="004C69E4">
        <w:rPr>
          <w:spacing w:val="-4"/>
        </w:rPr>
        <w:t>я</w:t>
      </w:r>
      <w:r w:rsidR="000E4E9B" w:rsidRPr="004C69E4">
        <w:rPr>
          <w:spacing w:val="-4"/>
        </w:rPr>
        <w:t xml:space="preserve"> ГБУЗ «Областной онкологический к</w:t>
      </w:r>
      <w:r w:rsidR="00D36018" w:rsidRPr="004C69E4">
        <w:rPr>
          <w:spacing w:val="-4"/>
        </w:rPr>
        <w:t>линический диспансер»:</w:t>
      </w:r>
    </w:p>
    <w:p w:rsidR="00D36018" w:rsidRPr="004C69E4" w:rsidRDefault="00D36018" w:rsidP="004C69E4">
      <w:pPr>
        <w:pStyle w:val="Style5"/>
        <w:widowControl/>
        <w:tabs>
          <w:tab w:val="left" w:pos="6663"/>
          <w:tab w:val="left" w:pos="7230"/>
        </w:tabs>
        <w:spacing w:before="120" w:line="240" w:lineRule="auto"/>
        <w:ind w:firstLine="851"/>
        <w:jc w:val="both"/>
        <w:rPr>
          <w:rStyle w:val="FontStyle37"/>
          <w:sz w:val="24"/>
          <w:szCs w:val="24"/>
          <w:highlight w:val="green"/>
        </w:rPr>
      </w:pPr>
      <w:r w:rsidRPr="004C69E4">
        <w:rPr>
          <w:rStyle w:val="FontStyle37"/>
          <w:sz w:val="24"/>
          <w:szCs w:val="24"/>
        </w:rPr>
        <w:t xml:space="preserve">- </w:t>
      </w:r>
      <w:r w:rsidRPr="004C69E4">
        <w:rPr>
          <w:spacing w:val="-4"/>
        </w:rPr>
        <w:t xml:space="preserve">по вопросу перераспределения объемов медицинской помощи по профилю «онкология» с увеличением на </w:t>
      </w:r>
      <w:r w:rsidR="004113BA" w:rsidRPr="004C69E4">
        <w:rPr>
          <w:spacing w:val="-4"/>
        </w:rPr>
        <w:t xml:space="preserve">39 случаев лечения в условиях дневного стационара на сумму 14 133 505,26 руб. и на 238 случаев госпитализации в условиях круглосуточного стационара на сумму 64 828 009,76 руб. </w:t>
      </w:r>
      <w:r w:rsidRPr="004C69E4">
        <w:rPr>
          <w:rStyle w:val="FontStyle37"/>
          <w:sz w:val="24"/>
          <w:szCs w:val="24"/>
        </w:rPr>
        <w:t xml:space="preserve">(исх. от 20.04.2026 №1094, </w:t>
      </w:r>
      <w:r w:rsidRPr="004C69E4">
        <w:rPr>
          <w:bCs/>
          <w:highlight w:val="yellow"/>
        </w:rPr>
        <w:t>приложение №1.3 к настоящему Протоколу);</w:t>
      </w:r>
    </w:p>
    <w:p w:rsidR="00D36018" w:rsidRPr="004C69E4" w:rsidRDefault="00D36018" w:rsidP="004C69E4">
      <w:pPr>
        <w:pStyle w:val="Style5"/>
        <w:widowControl/>
        <w:tabs>
          <w:tab w:val="left" w:pos="6663"/>
          <w:tab w:val="left" w:pos="7230"/>
        </w:tabs>
        <w:spacing w:before="120" w:line="240" w:lineRule="auto"/>
        <w:ind w:firstLine="851"/>
        <w:jc w:val="both"/>
        <w:rPr>
          <w:rStyle w:val="FontStyle37"/>
          <w:sz w:val="24"/>
          <w:szCs w:val="24"/>
          <w:highlight w:val="green"/>
        </w:rPr>
      </w:pPr>
      <w:r w:rsidRPr="004C69E4">
        <w:rPr>
          <w:rStyle w:val="FontStyle37"/>
          <w:sz w:val="24"/>
          <w:szCs w:val="24"/>
        </w:rPr>
        <w:t xml:space="preserve">-  </w:t>
      </w:r>
      <w:r w:rsidRPr="004C69E4">
        <w:rPr>
          <w:spacing w:val="-4"/>
        </w:rPr>
        <w:t>по вопросу увеличения объема финансового обеспечения объемов лекарственной терапии по профилю «онкология» на 68 млн.</w:t>
      </w:r>
      <w:r w:rsidR="004113BA" w:rsidRPr="004C69E4">
        <w:rPr>
          <w:spacing w:val="-4"/>
        </w:rPr>
        <w:t xml:space="preserve"> </w:t>
      </w:r>
      <w:r w:rsidRPr="004C69E4">
        <w:rPr>
          <w:spacing w:val="-4"/>
        </w:rPr>
        <w:t xml:space="preserve">рублей </w:t>
      </w:r>
      <w:r w:rsidRPr="004C69E4">
        <w:rPr>
          <w:rStyle w:val="FontStyle37"/>
          <w:sz w:val="24"/>
          <w:szCs w:val="24"/>
        </w:rPr>
        <w:t xml:space="preserve">(исх. от 17.04.2026 №1089, </w:t>
      </w:r>
      <w:r w:rsidRPr="004C69E4">
        <w:rPr>
          <w:bCs/>
          <w:highlight w:val="yellow"/>
        </w:rPr>
        <w:t>приложение №1.4 к настоящему Протоколу</w:t>
      </w:r>
      <w:r w:rsidRPr="004C69E4">
        <w:rPr>
          <w:bCs/>
        </w:rPr>
        <w:t>)</w:t>
      </w:r>
      <w:r w:rsidRPr="004C69E4">
        <w:rPr>
          <w:spacing w:val="-4"/>
        </w:rPr>
        <w:t>.</w:t>
      </w:r>
    </w:p>
    <w:p w:rsidR="00712320" w:rsidRPr="00347C19" w:rsidRDefault="00712320" w:rsidP="00712320">
      <w:pPr>
        <w:pStyle w:val="ConsPlusNormal"/>
        <w:spacing w:before="120"/>
        <w:ind w:firstLine="851"/>
        <w:jc w:val="both"/>
      </w:pPr>
      <w:r w:rsidRPr="00347C19">
        <w:rPr>
          <w:spacing w:val="-4"/>
        </w:rPr>
        <w:t>На заседании Комиссии, проводимом 14.04.2026 (Протокол №6)</w:t>
      </w:r>
      <w:r w:rsidR="00347C19">
        <w:rPr>
          <w:spacing w:val="-4"/>
        </w:rPr>
        <w:t>,</w:t>
      </w:r>
      <w:r w:rsidRPr="00347C19">
        <w:rPr>
          <w:spacing w:val="-4"/>
        </w:rPr>
        <w:t xml:space="preserve"> по п. 1.11 принято следующее решение: «</w:t>
      </w:r>
      <w:r w:rsidRPr="00347C19">
        <w:t>Рекомендовать членам Комиссии представить не позднее 24.04.2026 в адрес Комиссии предложения по вопросу увеличения распределенных между медицинскими организациями объемов медицинской помощи и объемов финансового обеспечения по профилю «онкология», за счет остатка средств субвенции, возвращенного ФФОМС для оплаты в 2026 году счетов за оказанную медицинскую помощь по профилю «онкология» в 2025 году в рамках межтерриториальных расчетов (</w:t>
      </w:r>
      <w:r w:rsidRPr="00347C19">
        <w:rPr>
          <w:highlight w:val="yellow"/>
        </w:rPr>
        <w:t>приложение № 1.3.17 к настоящему Протоколу</w:t>
      </w:r>
      <w:r w:rsidRPr="00347C19">
        <w:t xml:space="preserve">), с учетом обращений медицинских организаций в адрес Комиссии </w:t>
      </w:r>
      <w:r w:rsidRPr="00347C19">
        <w:rPr>
          <w:highlight w:val="yellow"/>
        </w:rPr>
        <w:t>(приложение №1.1 к настоящему Протоколу</w:t>
      </w:r>
      <w:r w:rsidRPr="00347C19">
        <w:t xml:space="preserve">) и аналитической информации, представленной в адрес Комиссии </w:t>
      </w:r>
      <w:r w:rsidRPr="00347C19">
        <w:rPr>
          <w:highlight w:val="yellow"/>
        </w:rPr>
        <w:t>(приложения №1.3.1.1, №1.3.2.1, к настоящему Протоколу</w:t>
      </w:r>
      <w:r w:rsidRPr="00347C19">
        <w:t>).»</w:t>
      </w:r>
    </w:p>
    <w:p w:rsidR="00076AE0" w:rsidRPr="00347C19" w:rsidRDefault="00712320" w:rsidP="000E4E9B">
      <w:pPr>
        <w:pStyle w:val="ConsPlusNormal"/>
        <w:spacing w:before="120"/>
        <w:ind w:firstLine="851"/>
        <w:jc w:val="both"/>
        <w:rPr>
          <w:spacing w:val="-4"/>
        </w:rPr>
      </w:pPr>
      <w:r w:rsidRPr="00347C19">
        <w:rPr>
          <w:spacing w:val="-4"/>
        </w:rPr>
        <w:t>В графах 47-51 приложения №1.3.17 к Протоколу №6 от 14.04.2026 представлена информация об остатке объемов медицинской помощи, предоставляемой в условиях круглосуточного и дневного стационаров, по профилю «онкология» и об объемах финансового обеспечения, подлежащих распределению между медицинскими организациями</w:t>
      </w:r>
      <w:r w:rsidR="00347C19">
        <w:rPr>
          <w:spacing w:val="-4"/>
        </w:rPr>
        <w:t>,</w:t>
      </w:r>
      <w:r w:rsidRPr="00347C19">
        <w:rPr>
          <w:spacing w:val="-4"/>
        </w:rPr>
        <w:t xml:space="preserve"> за счет снижения распределенных объемов медицинской помощи по профилю «онкология», предоставляемых в рамках межтерриториальных расчетов, согласно которой:</w:t>
      </w:r>
    </w:p>
    <w:p w:rsidR="00712320" w:rsidRPr="00347C19" w:rsidRDefault="00712320" w:rsidP="000E4E9B">
      <w:pPr>
        <w:pStyle w:val="ConsPlusNormal"/>
        <w:spacing w:before="120"/>
        <w:ind w:firstLine="851"/>
        <w:jc w:val="both"/>
        <w:rPr>
          <w:spacing w:val="-4"/>
        </w:rPr>
      </w:pPr>
      <w:r w:rsidRPr="00347C19">
        <w:rPr>
          <w:spacing w:val="-4"/>
        </w:rPr>
        <w:t>- остаток объемов медицинской помощи, предоставляемой в условиях дневного стационара, подлежащий распределению между медицинскими организациями</w:t>
      </w:r>
      <w:r w:rsidR="00347C19">
        <w:rPr>
          <w:spacing w:val="-4"/>
        </w:rPr>
        <w:t>,</w:t>
      </w:r>
      <w:r w:rsidRPr="00347C19">
        <w:rPr>
          <w:spacing w:val="-4"/>
        </w:rPr>
        <w:t xml:space="preserve"> составляет 204 случая лечения на сумму 51 371,9 тыс.руб., из которых по профилю «онкология» - 199 случаев лечения на сумму 50 868,1 тыс.руб.;</w:t>
      </w:r>
    </w:p>
    <w:p w:rsidR="00712320" w:rsidRPr="00347C19" w:rsidRDefault="00712320" w:rsidP="00712320">
      <w:pPr>
        <w:pStyle w:val="ConsPlusNormal"/>
        <w:spacing w:before="120"/>
        <w:ind w:firstLine="851"/>
        <w:jc w:val="both"/>
        <w:rPr>
          <w:spacing w:val="-4"/>
        </w:rPr>
      </w:pPr>
      <w:r w:rsidRPr="00347C19">
        <w:rPr>
          <w:spacing w:val="-4"/>
        </w:rPr>
        <w:t>- остаток объемов медицинской помощи, предоставляемой в условиях круглосуточного стационара, подлежащий распределению между медицинскими организациями</w:t>
      </w:r>
      <w:r w:rsidR="00347C19">
        <w:rPr>
          <w:spacing w:val="-4"/>
        </w:rPr>
        <w:t>,</w:t>
      </w:r>
      <w:r w:rsidRPr="00347C19">
        <w:rPr>
          <w:spacing w:val="-4"/>
        </w:rPr>
        <w:t xml:space="preserve"> составляет 304 случая госпитализации на сумму 53</w:t>
      </w:r>
      <w:r w:rsidR="00921E0C" w:rsidRPr="00347C19">
        <w:rPr>
          <w:spacing w:val="-4"/>
        </w:rPr>
        <w:t> </w:t>
      </w:r>
      <w:r w:rsidRPr="00347C19">
        <w:rPr>
          <w:spacing w:val="-4"/>
        </w:rPr>
        <w:t>3</w:t>
      </w:r>
      <w:r w:rsidR="00921E0C" w:rsidRPr="00347C19">
        <w:rPr>
          <w:spacing w:val="-4"/>
        </w:rPr>
        <w:t>48,7</w:t>
      </w:r>
      <w:r w:rsidRPr="00347C19">
        <w:rPr>
          <w:spacing w:val="-4"/>
        </w:rPr>
        <w:t xml:space="preserve"> тыс.руб., </w:t>
      </w:r>
      <w:r w:rsidR="00921E0C" w:rsidRPr="00347C19">
        <w:rPr>
          <w:spacing w:val="-4"/>
        </w:rPr>
        <w:t xml:space="preserve">в том числе </w:t>
      </w:r>
      <w:r w:rsidRPr="00347C19">
        <w:rPr>
          <w:spacing w:val="-4"/>
        </w:rPr>
        <w:t xml:space="preserve">по профилю «онкология» - </w:t>
      </w:r>
      <w:r w:rsidR="00921E0C" w:rsidRPr="00347C19">
        <w:rPr>
          <w:spacing w:val="-4"/>
        </w:rPr>
        <w:t xml:space="preserve">57 </w:t>
      </w:r>
      <w:r w:rsidRPr="00347C19">
        <w:rPr>
          <w:spacing w:val="-4"/>
        </w:rPr>
        <w:t xml:space="preserve">случаев </w:t>
      </w:r>
      <w:r w:rsidR="00921E0C" w:rsidRPr="00347C19">
        <w:rPr>
          <w:spacing w:val="-4"/>
        </w:rPr>
        <w:t>госпитализации</w:t>
      </w:r>
      <w:r w:rsidRPr="00347C19">
        <w:rPr>
          <w:spacing w:val="-4"/>
        </w:rPr>
        <w:t xml:space="preserve"> на сумму </w:t>
      </w:r>
      <w:r w:rsidR="00921E0C" w:rsidRPr="00347C19">
        <w:rPr>
          <w:spacing w:val="-4"/>
        </w:rPr>
        <w:t>4 892,0 тыс.руб.</w:t>
      </w:r>
    </w:p>
    <w:p w:rsidR="00921E0C" w:rsidRPr="00347C19" w:rsidRDefault="00921E0C" w:rsidP="00712320">
      <w:pPr>
        <w:pStyle w:val="ConsPlusNormal"/>
        <w:spacing w:before="120"/>
        <w:ind w:firstLine="851"/>
        <w:jc w:val="both"/>
        <w:rPr>
          <w:spacing w:val="-4"/>
          <w:highlight w:val="yellow"/>
        </w:rPr>
      </w:pPr>
      <w:r w:rsidRPr="00347C19">
        <w:rPr>
          <w:spacing w:val="-4"/>
        </w:rPr>
        <w:lastRenderedPageBreak/>
        <w:t xml:space="preserve">Представленные в адрес Комиссии предложения ГБУЗ «Областной онкологический клинический диспансер» </w:t>
      </w:r>
      <w:r w:rsidRPr="00347C19">
        <w:rPr>
          <w:rStyle w:val="FontStyle37"/>
          <w:sz w:val="24"/>
          <w:szCs w:val="24"/>
        </w:rPr>
        <w:t xml:space="preserve">(исх. от 20.04.2026 №1094) не соответствуют показателям, представленным в графах 47 – 51 </w:t>
      </w:r>
      <w:r w:rsidRPr="00347C19">
        <w:rPr>
          <w:spacing w:val="-4"/>
          <w:highlight w:val="yellow"/>
        </w:rPr>
        <w:t>приложения №1.3.17 к Протоколу №6 от 14.04.2026.</w:t>
      </w:r>
    </w:p>
    <w:p w:rsidR="00921E0C" w:rsidRPr="00347C19" w:rsidRDefault="00921E0C" w:rsidP="00712320">
      <w:pPr>
        <w:pStyle w:val="ConsPlusNormal"/>
        <w:spacing w:before="120"/>
        <w:ind w:firstLine="851"/>
        <w:jc w:val="both"/>
        <w:rPr>
          <w:spacing w:val="-4"/>
        </w:rPr>
      </w:pPr>
      <w:r w:rsidRPr="00347C19">
        <w:rPr>
          <w:spacing w:val="-4"/>
        </w:rPr>
        <w:t>Общий объем финансового обеспечения медицинской помощи, предоставляемой в условиях круглосуточного стационара, по профилю «онкология» в рамках межтерриториальных расчетов на 2026 год составляет 39 954,8 тыс.руб.</w:t>
      </w:r>
    </w:p>
    <w:p w:rsidR="00921E0C" w:rsidRPr="00347C19" w:rsidRDefault="00921E0C" w:rsidP="00712320">
      <w:pPr>
        <w:pStyle w:val="ConsPlusNormal"/>
        <w:spacing w:before="120"/>
        <w:ind w:firstLine="851"/>
        <w:jc w:val="both"/>
        <w:rPr>
          <w:rStyle w:val="FontStyle37"/>
          <w:sz w:val="24"/>
          <w:szCs w:val="24"/>
        </w:rPr>
      </w:pPr>
      <w:r w:rsidRPr="00347C19">
        <w:rPr>
          <w:spacing w:val="-4"/>
        </w:rPr>
        <w:t>Также</w:t>
      </w:r>
      <w:r w:rsidR="00347C19">
        <w:rPr>
          <w:spacing w:val="-4"/>
        </w:rPr>
        <w:t>,</w:t>
      </w:r>
      <w:r w:rsidRPr="00347C19">
        <w:rPr>
          <w:spacing w:val="-4"/>
        </w:rPr>
        <w:t xml:space="preserve"> согласно письму ГБУЗ «Областной онкологический клинический диспансер» </w:t>
      </w:r>
      <w:r w:rsidRPr="00347C19">
        <w:rPr>
          <w:rStyle w:val="FontStyle37"/>
          <w:sz w:val="24"/>
          <w:szCs w:val="24"/>
        </w:rPr>
        <w:t>(исх. от 20.04.2026 №1094)</w:t>
      </w:r>
      <w:r w:rsidR="00347C19">
        <w:rPr>
          <w:rStyle w:val="FontStyle37"/>
          <w:sz w:val="24"/>
          <w:szCs w:val="24"/>
        </w:rPr>
        <w:t>,</w:t>
      </w:r>
      <w:r w:rsidRPr="00347C19">
        <w:rPr>
          <w:rStyle w:val="FontStyle37"/>
          <w:sz w:val="24"/>
          <w:szCs w:val="24"/>
        </w:rPr>
        <w:t xml:space="preserve"> планом ФХД на приобретение лекарственных препаратов и расходных материалов на 2026 год предусмотрено лимитов 1 409 665 284,49 руб. Из них: заключены контракты на сумму 813 601 156,19 руб., поставлено на сумму 547 059 532,78 руб., оплачено на сумму 394 651 493,90 руб.</w:t>
      </w:r>
    </w:p>
    <w:p w:rsidR="00921E0C" w:rsidRPr="00347C19" w:rsidRDefault="00921E0C" w:rsidP="00712320">
      <w:pPr>
        <w:pStyle w:val="ConsPlusNormal"/>
        <w:spacing w:before="120"/>
        <w:ind w:firstLine="851"/>
        <w:jc w:val="both"/>
        <w:rPr>
          <w:spacing w:val="-4"/>
        </w:rPr>
      </w:pPr>
      <w:r w:rsidRPr="00347C19">
        <w:rPr>
          <w:rStyle w:val="FontStyle37"/>
          <w:sz w:val="24"/>
          <w:szCs w:val="24"/>
        </w:rPr>
        <w:t xml:space="preserve">Решением Комиссии от 14.04.2026 (Протокол №6) </w:t>
      </w:r>
      <w:r w:rsidRPr="00347C19">
        <w:rPr>
          <w:spacing w:val="-4"/>
        </w:rPr>
        <w:t>ГБУЗ «Областной онкологический клинический диспансер» распределен объем финансового обеспечения</w:t>
      </w:r>
      <w:r w:rsidR="004879C0" w:rsidRPr="004879C0">
        <w:rPr>
          <w:spacing w:val="-4"/>
        </w:rPr>
        <w:t xml:space="preserve"> </w:t>
      </w:r>
      <w:r w:rsidR="004879C0" w:rsidRPr="00347C19">
        <w:rPr>
          <w:spacing w:val="-4"/>
        </w:rPr>
        <w:t>медицинской помощи</w:t>
      </w:r>
      <w:r w:rsidR="004879C0">
        <w:rPr>
          <w:spacing w:val="-4"/>
        </w:rPr>
        <w:t xml:space="preserve"> в размере</w:t>
      </w:r>
      <w:r w:rsidR="004879C0" w:rsidRPr="004879C0">
        <w:rPr>
          <w:spacing w:val="-4"/>
        </w:rPr>
        <w:t xml:space="preserve"> 2</w:t>
      </w:r>
      <w:r w:rsidR="004879C0">
        <w:rPr>
          <w:spacing w:val="-4"/>
          <w:lang w:val="en-US"/>
        </w:rPr>
        <w:t> </w:t>
      </w:r>
      <w:r w:rsidR="004879C0" w:rsidRPr="004879C0">
        <w:rPr>
          <w:spacing w:val="-4"/>
        </w:rPr>
        <w:t>441</w:t>
      </w:r>
      <w:r w:rsidR="004879C0">
        <w:rPr>
          <w:spacing w:val="-4"/>
          <w:lang w:val="en-US"/>
        </w:rPr>
        <w:t> </w:t>
      </w:r>
      <w:r w:rsidR="004879C0" w:rsidRPr="004879C0">
        <w:rPr>
          <w:spacing w:val="-4"/>
        </w:rPr>
        <w:t>923</w:t>
      </w:r>
      <w:r w:rsidR="004879C0">
        <w:rPr>
          <w:spacing w:val="-4"/>
          <w:lang w:val="en-US"/>
        </w:rPr>
        <w:t> </w:t>
      </w:r>
      <w:r w:rsidR="004879C0" w:rsidRPr="004879C0">
        <w:rPr>
          <w:spacing w:val="-4"/>
        </w:rPr>
        <w:t xml:space="preserve">362.58 </w:t>
      </w:r>
      <w:r w:rsidR="004879C0">
        <w:rPr>
          <w:spacing w:val="-4"/>
        </w:rPr>
        <w:t>руб., в том числе</w:t>
      </w:r>
      <w:r w:rsidR="004879C0" w:rsidRPr="004879C0">
        <w:rPr>
          <w:spacing w:val="-4"/>
        </w:rPr>
        <w:t xml:space="preserve"> </w:t>
      </w:r>
      <w:r w:rsidR="00DA3ADE">
        <w:rPr>
          <w:spacing w:val="-4"/>
        </w:rPr>
        <w:t xml:space="preserve">для оказания </w:t>
      </w:r>
      <w:r w:rsidR="004879C0" w:rsidRPr="00347C19">
        <w:rPr>
          <w:spacing w:val="-4"/>
        </w:rPr>
        <w:t>медицинской помощи</w:t>
      </w:r>
      <w:r w:rsidR="004879C0">
        <w:rPr>
          <w:spacing w:val="-4"/>
        </w:rPr>
        <w:t xml:space="preserve">, </w:t>
      </w:r>
      <w:r w:rsidRPr="00347C19">
        <w:rPr>
          <w:spacing w:val="-4"/>
        </w:rPr>
        <w:t>предоставляемой в условиях круглосуточного и дневного стационаров по профилю «онкология», в размере 2 108 932 909,15 руб.</w:t>
      </w:r>
    </w:p>
    <w:p w:rsidR="00076AE0" w:rsidRPr="00347C19" w:rsidRDefault="00921E0C" w:rsidP="000E4E9B">
      <w:pPr>
        <w:pStyle w:val="ConsPlusNormal"/>
        <w:spacing w:before="120"/>
        <w:ind w:firstLine="851"/>
        <w:jc w:val="both"/>
        <w:rPr>
          <w:spacing w:val="-4"/>
        </w:rPr>
      </w:pPr>
      <w:r w:rsidRPr="00347C19">
        <w:rPr>
          <w:spacing w:val="-4"/>
        </w:rPr>
        <w:t xml:space="preserve">За 1 квартал 2026 года приняты к оплате счета за оказанную </w:t>
      </w:r>
      <w:r w:rsidR="00DA3ADE" w:rsidRPr="00347C19">
        <w:rPr>
          <w:spacing w:val="-4"/>
        </w:rPr>
        <w:t xml:space="preserve">ГБУЗ «Областной онкологический клинический диспансер» </w:t>
      </w:r>
      <w:r w:rsidRPr="00347C19">
        <w:rPr>
          <w:spacing w:val="-4"/>
        </w:rPr>
        <w:t xml:space="preserve">медицинскую помощь </w:t>
      </w:r>
      <w:r w:rsidR="004879C0">
        <w:rPr>
          <w:spacing w:val="-4"/>
        </w:rPr>
        <w:t xml:space="preserve">на сумму 593 611 409,31 руб., в том числе </w:t>
      </w:r>
      <w:r w:rsidRPr="00347C19">
        <w:rPr>
          <w:spacing w:val="-4"/>
        </w:rPr>
        <w:t>по профилю «онкология» в условиях круглосуточного и дневного стационаров</w:t>
      </w:r>
      <w:r w:rsidR="00347C19" w:rsidRPr="00347C19">
        <w:rPr>
          <w:spacing w:val="-4"/>
        </w:rPr>
        <w:t xml:space="preserve"> на сумму 518 763 799,89 руб.</w:t>
      </w:r>
    </w:p>
    <w:p w:rsidR="009348CC" w:rsidRDefault="00347C19" w:rsidP="000E4E9B">
      <w:pPr>
        <w:pStyle w:val="ConsPlusNormal"/>
        <w:spacing w:before="120"/>
        <w:ind w:firstLine="851"/>
        <w:jc w:val="both"/>
        <w:rPr>
          <w:spacing w:val="-4"/>
        </w:rPr>
      </w:pPr>
      <w:r w:rsidRPr="00347C19">
        <w:rPr>
          <w:spacing w:val="-4"/>
        </w:rPr>
        <w:t xml:space="preserve">Остаток </w:t>
      </w:r>
      <w:r w:rsidR="00DA3ADE">
        <w:rPr>
          <w:spacing w:val="-4"/>
        </w:rPr>
        <w:t xml:space="preserve">от </w:t>
      </w:r>
      <w:r w:rsidRPr="00347C19">
        <w:rPr>
          <w:spacing w:val="-4"/>
        </w:rPr>
        <w:t xml:space="preserve">распределенного </w:t>
      </w:r>
      <w:r w:rsidR="00DA3ADE">
        <w:rPr>
          <w:spacing w:val="-4"/>
        </w:rPr>
        <w:t xml:space="preserve">на 2026 год </w:t>
      </w:r>
      <w:r w:rsidRPr="00347C19">
        <w:rPr>
          <w:spacing w:val="-4"/>
        </w:rPr>
        <w:t>ГБУЗ «Областной онкологический клинический диспансер» объема финансового обеспечения медицинской помощи</w:t>
      </w:r>
      <w:r w:rsidR="004879C0">
        <w:rPr>
          <w:spacing w:val="-4"/>
        </w:rPr>
        <w:t xml:space="preserve"> составляет 1 848 311 953,27 руб., в том числе</w:t>
      </w:r>
      <w:r w:rsidR="00DA3ADE" w:rsidRPr="00DA3ADE">
        <w:rPr>
          <w:spacing w:val="-4"/>
        </w:rPr>
        <w:t xml:space="preserve"> </w:t>
      </w:r>
      <w:r w:rsidR="00DA3ADE">
        <w:rPr>
          <w:spacing w:val="-4"/>
        </w:rPr>
        <w:t>для оказания</w:t>
      </w:r>
      <w:r w:rsidR="004879C0">
        <w:rPr>
          <w:spacing w:val="-4"/>
        </w:rPr>
        <w:t xml:space="preserve"> </w:t>
      </w:r>
      <w:r w:rsidR="004879C0" w:rsidRPr="00347C19">
        <w:rPr>
          <w:spacing w:val="-4"/>
        </w:rPr>
        <w:t>медицинской помощи</w:t>
      </w:r>
      <w:r w:rsidRPr="00347C19">
        <w:rPr>
          <w:spacing w:val="-4"/>
        </w:rPr>
        <w:t xml:space="preserve">, предоставляемой в условиях круглосуточного и дневного стационаров по профилю «онкология» </w:t>
      </w:r>
      <w:r w:rsidR="00DA3ADE">
        <w:rPr>
          <w:spacing w:val="-4"/>
        </w:rPr>
        <w:t xml:space="preserve">- </w:t>
      </w:r>
      <w:r w:rsidRPr="00347C19">
        <w:rPr>
          <w:spacing w:val="-4"/>
        </w:rPr>
        <w:t>1 590 169 109,26 руб. или 75,4% от годового объема финансового обеспечения</w:t>
      </w:r>
      <w:r w:rsidR="005231B5" w:rsidRPr="005231B5">
        <w:rPr>
          <w:spacing w:val="-4"/>
        </w:rPr>
        <w:t xml:space="preserve"> </w:t>
      </w:r>
      <w:r w:rsidR="005231B5" w:rsidRPr="00347C19">
        <w:rPr>
          <w:spacing w:val="-4"/>
        </w:rPr>
        <w:t>по профилю «онкология»</w:t>
      </w:r>
      <w:r w:rsidR="004A1D13">
        <w:rPr>
          <w:spacing w:val="-4"/>
        </w:rPr>
        <w:t>.</w:t>
      </w:r>
    </w:p>
    <w:p w:rsidR="006E019A" w:rsidRDefault="00DA3ADE" w:rsidP="006E019A">
      <w:pPr>
        <w:pStyle w:val="ac"/>
        <w:ind w:left="0" w:firstLine="851"/>
        <w:contextualSpacing w:val="0"/>
        <w:jc w:val="both"/>
        <w:outlineLvl w:val="0"/>
        <w:rPr>
          <w:spacing w:val="-4"/>
          <w:sz w:val="24"/>
        </w:rPr>
      </w:pPr>
      <w:r w:rsidRPr="00DA3ADE">
        <w:rPr>
          <w:bCs/>
          <w:sz w:val="24"/>
        </w:rPr>
        <w:t xml:space="preserve">Следует отметить, что в дополнение к распределенному </w:t>
      </w:r>
      <w:r w:rsidRPr="00DA3ADE">
        <w:rPr>
          <w:spacing w:val="-4"/>
          <w:sz w:val="24"/>
        </w:rPr>
        <w:t>ГБУЗ «Областной онкологический клинический диспансер»</w:t>
      </w:r>
      <w:r w:rsidR="009E71B2">
        <w:rPr>
          <w:spacing w:val="-4"/>
          <w:sz w:val="24"/>
        </w:rPr>
        <w:t xml:space="preserve"> решением Комиссии объему финансового обеспечения медицинской помощи на 2026 год (2 441 923 362,58 руб.) на лицевом счете медицинской организации на начало 2026 года остались неиспользованные средства ОМС, полученные за медицинскую помощь, оказанную в 2025 году, на сумму 305 210,</w:t>
      </w:r>
      <w:r w:rsidR="006E019A">
        <w:rPr>
          <w:spacing w:val="-4"/>
          <w:sz w:val="24"/>
        </w:rPr>
        <w:t>2 тыс.руб., в том числе:</w:t>
      </w:r>
    </w:p>
    <w:p w:rsidR="006E019A" w:rsidRDefault="006E019A" w:rsidP="00214E13">
      <w:pPr>
        <w:pStyle w:val="ac"/>
        <w:ind w:left="0" w:firstLine="851"/>
        <w:contextualSpacing w:val="0"/>
        <w:jc w:val="both"/>
        <w:outlineLvl w:val="0"/>
        <w:rPr>
          <w:sz w:val="24"/>
        </w:rPr>
      </w:pPr>
      <w:r>
        <w:rPr>
          <w:spacing w:val="-4"/>
          <w:sz w:val="24"/>
        </w:rPr>
        <w:t>-</w:t>
      </w:r>
      <w:r w:rsidR="009E71B2">
        <w:rPr>
          <w:spacing w:val="-4"/>
          <w:sz w:val="24"/>
        </w:rPr>
        <w:t xml:space="preserve"> </w:t>
      </w:r>
      <w:r>
        <w:rPr>
          <w:sz w:val="24"/>
        </w:rPr>
        <w:t xml:space="preserve">остаток средств ОМС на лицевом счете </w:t>
      </w:r>
      <w:r w:rsidRPr="00DB4BB0">
        <w:rPr>
          <w:sz w:val="24"/>
        </w:rPr>
        <w:t>ГБУЗ «Областной онкологический клинический диспансер»</w:t>
      </w:r>
      <w:r>
        <w:rPr>
          <w:sz w:val="24"/>
        </w:rPr>
        <w:t xml:space="preserve"> 137 013,97 тыс.руб. </w:t>
      </w:r>
      <w:r w:rsidR="005231B5">
        <w:rPr>
          <w:sz w:val="24"/>
        </w:rPr>
        <w:t xml:space="preserve">по состоянию </w:t>
      </w:r>
      <w:r>
        <w:rPr>
          <w:sz w:val="24"/>
        </w:rPr>
        <w:t>на 01.01.2026;</w:t>
      </w:r>
    </w:p>
    <w:p w:rsidR="006E019A" w:rsidRDefault="006E019A" w:rsidP="00214E13">
      <w:pPr>
        <w:pStyle w:val="ac"/>
        <w:autoSpaceDE w:val="0"/>
        <w:autoSpaceDN w:val="0"/>
        <w:adjustRightInd w:val="0"/>
        <w:ind w:left="0" w:firstLine="851"/>
        <w:contextualSpacing w:val="0"/>
        <w:jc w:val="both"/>
        <w:rPr>
          <w:sz w:val="24"/>
        </w:rPr>
      </w:pPr>
      <w:r>
        <w:rPr>
          <w:sz w:val="24"/>
        </w:rPr>
        <w:t xml:space="preserve">- в январе 2026 года страховыми медицинскими организациями оплачены счета за оказанные медицинскую помощь в декабре 2025 года </w:t>
      </w:r>
      <w:r w:rsidRPr="00DB4BB0">
        <w:rPr>
          <w:sz w:val="24"/>
        </w:rPr>
        <w:t>ГБУЗ «Областной онкологический клинический диспансер»</w:t>
      </w:r>
      <w:r>
        <w:rPr>
          <w:sz w:val="24"/>
        </w:rPr>
        <w:t xml:space="preserve"> на сумму 168 196,23 тыс.руб. (за вычетом авансовых платежей на декабрь 2025 года).</w:t>
      </w:r>
    </w:p>
    <w:p w:rsidR="005231B5" w:rsidRDefault="006E019A" w:rsidP="005231B5">
      <w:pPr>
        <w:pStyle w:val="ac"/>
        <w:autoSpaceDE w:val="0"/>
        <w:autoSpaceDN w:val="0"/>
        <w:adjustRightInd w:val="0"/>
        <w:spacing w:before="120"/>
        <w:ind w:left="0" w:firstLine="851"/>
        <w:contextualSpacing w:val="0"/>
        <w:jc w:val="both"/>
        <w:rPr>
          <w:sz w:val="24"/>
        </w:rPr>
      </w:pPr>
      <w:r>
        <w:rPr>
          <w:sz w:val="24"/>
        </w:rPr>
        <w:t xml:space="preserve">Кроме того, </w:t>
      </w:r>
      <w:r w:rsidR="005231B5">
        <w:rPr>
          <w:sz w:val="24"/>
        </w:rPr>
        <w:t xml:space="preserve">стоимость запасов лекарственных препаратов и медицинских изделий </w:t>
      </w:r>
      <w:r w:rsidR="005231B5" w:rsidRPr="00DB4BB0">
        <w:rPr>
          <w:sz w:val="24"/>
        </w:rPr>
        <w:t xml:space="preserve">ГБУЗ «Областной онкологический клинический диспансер» </w:t>
      </w:r>
      <w:r w:rsidR="005231B5">
        <w:rPr>
          <w:sz w:val="24"/>
        </w:rPr>
        <w:t>по состоянию на 01.01.2026 года составляла 258 207,65 руб.</w:t>
      </w:r>
    </w:p>
    <w:p w:rsidR="006E019A" w:rsidRDefault="005231B5" w:rsidP="006E019A">
      <w:pPr>
        <w:pStyle w:val="ac"/>
        <w:ind w:left="0" w:firstLine="851"/>
        <w:contextualSpacing w:val="0"/>
        <w:jc w:val="both"/>
        <w:outlineLvl w:val="0"/>
        <w:rPr>
          <w:sz w:val="24"/>
        </w:rPr>
      </w:pPr>
      <w:r>
        <w:rPr>
          <w:sz w:val="24"/>
        </w:rPr>
        <w:t>В</w:t>
      </w:r>
      <w:r w:rsidR="006E019A">
        <w:rPr>
          <w:sz w:val="24"/>
        </w:rPr>
        <w:t xml:space="preserve"> представленном </w:t>
      </w:r>
      <w:r w:rsidR="006E019A" w:rsidRPr="00DB4BB0">
        <w:rPr>
          <w:sz w:val="24"/>
        </w:rPr>
        <w:t>ГБУЗ «Областной онкологический клинический диспансер»</w:t>
      </w:r>
      <w:r w:rsidR="006E019A">
        <w:rPr>
          <w:sz w:val="24"/>
        </w:rPr>
        <w:t xml:space="preserve"> (</w:t>
      </w:r>
      <w:r w:rsidR="006E019A" w:rsidRPr="004C69E4">
        <w:rPr>
          <w:rStyle w:val="FontStyle37"/>
          <w:sz w:val="24"/>
          <w:szCs w:val="24"/>
        </w:rPr>
        <w:t>исх. от 17.04.2026 №1089</w:t>
      </w:r>
      <w:r w:rsidR="006E019A">
        <w:rPr>
          <w:rStyle w:val="FontStyle37"/>
          <w:sz w:val="24"/>
          <w:szCs w:val="24"/>
        </w:rPr>
        <w:t xml:space="preserve">) в адрес Комиссии обращении указана необходимость увеличения объема финансового обеспечения медицинской помощи по профилю </w:t>
      </w:r>
      <w:r w:rsidR="006E019A">
        <w:rPr>
          <w:rStyle w:val="FontStyle37"/>
          <w:sz w:val="24"/>
          <w:szCs w:val="24"/>
        </w:rPr>
        <w:lastRenderedPageBreak/>
        <w:t>«онкология» на 68 млн.рублей для обеспечения таргетными препаратами</w:t>
      </w:r>
      <w:r w:rsidR="00F82535">
        <w:rPr>
          <w:rStyle w:val="FontStyle37"/>
          <w:sz w:val="24"/>
          <w:szCs w:val="24"/>
        </w:rPr>
        <w:t xml:space="preserve"> нуждающихся в лекарственной терапии пациентов с приложением перечня необходимых препаратов.</w:t>
      </w:r>
    </w:p>
    <w:p w:rsidR="00E056FF" w:rsidRDefault="00F82535" w:rsidP="00137C1B">
      <w:pPr>
        <w:pStyle w:val="ac"/>
        <w:ind w:left="0" w:firstLine="851"/>
        <w:contextualSpacing w:val="0"/>
        <w:jc w:val="both"/>
        <w:outlineLvl w:val="0"/>
        <w:rPr>
          <w:sz w:val="24"/>
        </w:rPr>
      </w:pPr>
      <w:r>
        <w:rPr>
          <w:bCs/>
          <w:sz w:val="24"/>
        </w:rPr>
        <w:t xml:space="preserve">Членами Комиссии проанализированы предложения </w:t>
      </w:r>
      <w:r w:rsidRPr="00DB4BB0">
        <w:rPr>
          <w:sz w:val="24"/>
        </w:rPr>
        <w:t>ГБУЗ «Областной онкологический клинический диспансер»</w:t>
      </w:r>
      <w:r>
        <w:rPr>
          <w:sz w:val="24"/>
        </w:rPr>
        <w:t xml:space="preserve"> (</w:t>
      </w:r>
      <w:r w:rsidRPr="004C69E4">
        <w:rPr>
          <w:rStyle w:val="FontStyle37"/>
          <w:sz w:val="24"/>
          <w:szCs w:val="24"/>
        </w:rPr>
        <w:t>исх. от 17.04.2026 №1089</w:t>
      </w:r>
      <w:r>
        <w:rPr>
          <w:rStyle w:val="FontStyle37"/>
          <w:sz w:val="24"/>
          <w:szCs w:val="24"/>
        </w:rPr>
        <w:t xml:space="preserve"> и </w:t>
      </w:r>
      <w:r w:rsidRPr="004C69E4">
        <w:rPr>
          <w:rStyle w:val="FontStyle37"/>
          <w:sz w:val="24"/>
          <w:szCs w:val="24"/>
        </w:rPr>
        <w:t>от 20.04.2026 №1094</w:t>
      </w:r>
      <w:r>
        <w:rPr>
          <w:rStyle w:val="FontStyle37"/>
          <w:sz w:val="24"/>
          <w:szCs w:val="24"/>
        </w:rPr>
        <w:t xml:space="preserve">) на предмет соответствия дополнительно заявленных препаратов (по заключенным контрактам) схемам лекарственной терапии, включенным в группы КСГ (приложения №1.3.1, №1.3.2, </w:t>
      </w:r>
      <w:r w:rsidRPr="00F82535">
        <w:rPr>
          <w:bCs/>
          <w:sz w:val="24"/>
          <w:highlight w:val="yellow"/>
        </w:rPr>
        <w:t>№1.4</w:t>
      </w:r>
      <w:r>
        <w:rPr>
          <w:bCs/>
          <w:sz w:val="24"/>
          <w:highlight w:val="yellow"/>
        </w:rPr>
        <w:t>.1</w:t>
      </w:r>
      <w:r w:rsidRPr="00F82535">
        <w:rPr>
          <w:bCs/>
          <w:sz w:val="24"/>
          <w:highlight w:val="yellow"/>
        </w:rPr>
        <w:t xml:space="preserve"> к настоящему Протоколу</w:t>
      </w:r>
      <w:r w:rsidRPr="00F82535">
        <w:rPr>
          <w:bCs/>
          <w:sz w:val="24"/>
        </w:rPr>
        <w:t>)</w:t>
      </w:r>
      <w:r w:rsidR="005231B5">
        <w:rPr>
          <w:bCs/>
          <w:sz w:val="24"/>
        </w:rPr>
        <w:t>,</w:t>
      </w:r>
      <w:r>
        <w:rPr>
          <w:bCs/>
          <w:sz w:val="24"/>
        </w:rPr>
        <w:t xml:space="preserve"> и представлены следующие предложения по увеличению на 62 600,79 тыс.руб. распределенных </w:t>
      </w:r>
      <w:r w:rsidRPr="00DB4BB0">
        <w:rPr>
          <w:sz w:val="24"/>
        </w:rPr>
        <w:t>ГБУЗ «Областной онкологический клинический диспансер»</w:t>
      </w:r>
      <w:r>
        <w:rPr>
          <w:sz w:val="24"/>
        </w:rPr>
        <w:t xml:space="preserve"> объемов медицинской помощи в соответствии с показател</w:t>
      </w:r>
      <w:r w:rsidR="003974E8">
        <w:rPr>
          <w:sz w:val="24"/>
        </w:rPr>
        <w:t>я</w:t>
      </w:r>
      <w:r>
        <w:rPr>
          <w:sz w:val="24"/>
        </w:rPr>
        <w:t>м</w:t>
      </w:r>
      <w:r w:rsidR="003974E8">
        <w:rPr>
          <w:sz w:val="24"/>
        </w:rPr>
        <w:t>и</w:t>
      </w:r>
      <w:r>
        <w:rPr>
          <w:sz w:val="24"/>
        </w:rPr>
        <w:t>, представленным</w:t>
      </w:r>
      <w:r w:rsidR="003974E8">
        <w:rPr>
          <w:sz w:val="24"/>
        </w:rPr>
        <w:t>и</w:t>
      </w:r>
      <w:r>
        <w:rPr>
          <w:sz w:val="24"/>
        </w:rPr>
        <w:t xml:space="preserve"> в приложении №1.3.17 к Протоколу №6 от 14.04.2026:</w:t>
      </w:r>
    </w:p>
    <w:p w:rsidR="00282533" w:rsidRPr="00F82535" w:rsidRDefault="00282533" w:rsidP="00137C1B">
      <w:pPr>
        <w:pStyle w:val="ac"/>
        <w:ind w:left="0" w:firstLine="851"/>
        <w:contextualSpacing w:val="0"/>
        <w:jc w:val="both"/>
        <w:outlineLvl w:val="0"/>
        <w:rPr>
          <w:bCs/>
          <w:sz w:val="24"/>
        </w:rPr>
      </w:pPr>
    </w:p>
    <w:tbl>
      <w:tblPr>
        <w:tblStyle w:val="af4"/>
        <w:tblW w:w="10060" w:type="dxa"/>
        <w:jc w:val="center"/>
        <w:tblLayout w:type="fixed"/>
        <w:tblLook w:val="04A0" w:firstRow="1" w:lastRow="0" w:firstColumn="1" w:lastColumn="0" w:noHBand="0" w:noVBand="1"/>
      </w:tblPr>
      <w:tblGrid>
        <w:gridCol w:w="1463"/>
        <w:gridCol w:w="659"/>
        <w:gridCol w:w="567"/>
        <w:gridCol w:w="992"/>
        <w:gridCol w:w="1701"/>
        <w:gridCol w:w="601"/>
        <w:gridCol w:w="1101"/>
        <w:gridCol w:w="1842"/>
        <w:gridCol w:w="567"/>
        <w:gridCol w:w="567"/>
      </w:tblGrid>
      <w:tr w:rsidR="006D4231" w:rsidTr="00AB2EC8">
        <w:trPr>
          <w:tblHeader/>
          <w:jc w:val="center"/>
        </w:trPr>
        <w:tc>
          <w:tcPr>
            <w:tcW w:w="2122" w:type="dxa"/>
            <w:gridSpan w:val="2"/>
            <w:vAlign w:val="center"/>
          </w:tcPr>
          <w:p w:rsidR="006D4231" w:rsidRPr="006D4231" w:rsidRDefault="006D4231" w:rsidP="00E12D55">
            <w:pPr>
              <w:pStyle w:val="ac"/>
              <w:ind w:left="0"/>
              <w:contextualSpacing w:val="0"/>
              <w:jc w:val="center"/>
              <w:outlineLvl w:val="0"/>
              <w:rPr>
                <w:bCs/>
                <w:sz w:val="20"/>
                <w:szCs w:val="20"/>
              </w:rPr>
            </w:pPr>
            <w:r w:rsidRPr="006D4231">
              <w:rPr>
                <w:bCs/>
                <w:sz w:val="20"/>
                <w:szCs w:val="20"/>
              </w:rPr>
              <w:t>Заявлено дополнительно лекарственных препаратов ГБУЗ «ООКД»</w:t>
            </w:r>
          </w:p>
          <w:p w:rsidR="006D4231" w:rsidRPr="006D4231" w:rsidRDefault="006D4231" w:rsidP="00E12D55">
            <w:pPr>
              <w:pStyle w:val="ac"/>
              <w:ind w:left="0"/>
              <w:contextualSpacing w:val="0"/>
              <w:jc w:val="center"/>
              <w:outlineLvl w:val="0"/>
              <w:rPr>
                <w:bCs/>
                <w:sz w:val="20"/>
                <w:szCs w:val="20"/>
              </w:rPr>
            </w:pPr>
            <w:r w:rsidRPr="006D4231">
              <w:rPr>
                <w:bCs/>
                <w:sz w:val="20"/>
                <w:szCs w:val="20"/>
              </w:rPr>
              <w:t>(исх. от 17.04.26 №1089)</w:t>
            </w:r>
          </w:p>
        </w:tc>
        <w:tc>
          <w:tcPr>
            <w:tcW w:w="3260" w:type="dxa"/>
            <w:gridSpan w:val="3"/>
            <w:vAlign w:val="center"/>
          </w:tcPr>
          <w:p w:rsidR="006D4231" w:rsidRPr="006D4231" w:rsidRDefault="006D4231" w:rsidP="00E87C40">
            <w:pPr>
              <w:pStyle w:val="ac"/>
              <w:ind w:left="0"/>
              <w:contextualSpacing w:val="0"/>
              <w:jc w:val="center"/>
              <w:outlineLvl w:val="0"/>
              <w:rPr>
                <w:bCs/>
                <w:sz w:val="20"/>
                <w:szCs w:val="20"/>
              </w:rPr>
            </w:pPr>
            <w:r w:rsidRPr="006D4231">
              <w:rPr>
                <w:bCs/>
                <w:sz w:val="20"/>
                <w:szCs w:val="20"/>
              </w:rPr>
              <w:t xml:space="preserve">Дополнительная заявка ГБУЗ «ООКД» объемов МП (круглосуточный стационар) </w:t>
            </w:r>
          </w:p>
          <w:p w:rsidR="006D4231" w:rsidRPr="006D4231" w:rsidRDefault="006D4231" w:rsidP="00E87C40">
            <w:pPr>
              <w:pStyle w:val="ac"/>
              <w:ind w:left="0"/>
              <w:contextualSpacing w:val="0"/>
              <w:jc w:val="center"/>
              <w:outlineLvl w:val="0"/>
              <w:rPr>
                <w:bCs/>
                <w:sz w:val="20"/>
                <w:szCs w:val="20"/>
              </w:rPr>
            </w:pPr>
            <w:r w:rsidRPr="006D4231">
              <w:rPr>
                <w:bCs/>
                <w:sz w:val="20"/>
                <w:szCs w:val="20"/>
              </w:rPr>
              <w:t>(исх. от 20.04.26 №1094)</w:t>
            </w:r>
          </w:p>
        </w:tc>
        <w:tc>
          <w:tcPr>
            <w:tcW w:w="3544" w:type="dxa"/>
            <w:gridSpan w:val="3"/>
            <w:vAlign w:val="center"/>
          </w:tcPr>
          <w:p w:rsidR="006D4231" w:rsidRPr="006D4231" w:rsidRDefault="006D4231" w:rsidP="00E87C40">
            <w:pPr>
              <w:pStyle w:val="ac"/>
              <w:ind w:left="0"/>
              <w:contextualSpacing w:val="0"/>
              <w:jc w:val="center"/>
              <w:outlineLvl w:val="0"/>
              <w:rPr>
                <w:bCs/>
                <w:sz w:val="20"/>
                <w:szCs w:val="20"/>
              </w:rPr>
            </w:pPr>
            <w:r w:rsidRPr="006D4231">
              <w:rPr>
                <w:bCs/>
                <w:sz w:val="20"/>
                <w:szCs w:val="20"/>
              </w:rPr>
              <w:t xml:space="preserve">Дополнительная заявка ГБУЗ «ООКД» объемов МП (дневной стационар) </w:t>
            </w:r>
          </w:p>
          <w:p w:rsidR="006D4231" w:rsidRPr="006D4231" w:rsidRDefault="006D4231" w:rsidP="006D4231">
            <w:pPr>
              <w:pStyle w:val="ac"/>
              <w:ind w:left="0"/>
              <w:contextualSpacing w:val="0"/>
              <w:jc w:val="center"/>
              <w:outlineLvl w:val="0"/>
              <w:rPr>
                <w:bCs/>
                <w:sz w:val="20"/>
                <w:szCs w:val="20"/>
              </w:rPr>
            </w:pPr>
            <w:r w:rsidRPr="006D4231">
              <w:rPr>
                <w:bCs/>
                <w:sz w:val="20"/>
                <w:szCs w:val="20"/>
              </w:rPr>
              <w:t>(исх. от 20.04.26 №1094)</w:t>
            </w:r>
          </w:p>
        </w:tc>
        <w:tc>
          <w:tcPr>
            <w:tcW w:w="1134" w:type="dxa"/>
            <w:gridSpan w:val="2"/>
            <w:vAlign w:val="center"/>
          </w:tcPr>
          <w:p w:rsidR="006D4231" w:rsidRPr="006D4231" w:rsidRDefault="006D4231" w:rsidP="006D4231">
            <w:pPr>
              <w:pStyle w:val="ac"/>
              <w:ind w:left="0"/>
              <w:contextualSpacing w:val="0"/>
              <w:jc w:val="center"/>
              <w:outlineLvl w:val="0"/>
              <w:rPr>
                <w:bCs/>
                <w:sz w:val="20"/>
                <w:szCs w:val="20"/>
              </w:rPr>
            </w:pPr>
            <w:r w:rsidRPr="006D4231">
              <w:rPr>
                <w:bCs/>
                <w:sz w:val="20"/>
                <w:szCs w:val="20"/>
              </w:rPr>
              <w:t>Предложения членов комиссии (количество случаев)</w:t>
            </w:r>
          </w:p>
        </w:tc>
      </w:tr>
      <w:tr w:rsidR="006D4231" w:rsidTr="00AB2EC8">
        <w:trPr>
          <w:cantSplit/>
          <w:trHeight w:val="1730"/>
          <w:tblHeader/>
          <w:jc w:val="center"/>
        </w:trPr>
        <w:tc>
          <w:tcPr>
            <w:tcW w:w="1463" w:type="dxa"/>
            <w:textDirection w:val="btLr"/>
            <w:vAlign w:val="center"/>
          </w:tcPr>
          <w:p w:rsidR="006D4231" w:rsidRPr="00E87C40" w:rsidRDefault="006D4231" w:rsidP="007F55C7">
            <w:pPr>
              <w:pStyle w:val="ac"/>
              <w:ind w:left="0"/>
              <w:jc w:val="center"/>
              <w:outlineLvl w:val="0"/>
              <w:rPr>
                <w:bCs/>
                <w:sz w:val="20"/>
                <w:szCs w:val="20"/>
              </w:rPr>
            </w:pPr>
            <w:r w:rsidRPr="00E87C40">
              <w:rPr>
                <w:bCs/>
                <w:sz w:val="20"/>
                <w:szCs w:val="20"/>
              </w:rPr>
              <w:t>Наименование препаратов</w:t>
            </w:r>
          </w:p>
        </w:tc>
        <w:tc>
          <w:tcPr>
            <w:tcW w:w="659" w:type="dxa"/>
            <w:textDirection w:val="btLr"/>
            <w:vAlign w:val="center"/>
          </w:tcPr>
          <w:p w:rsidR="006D4231" w:rsidRPr="006D4231" w:rsidRDefault="006D4231" w:rsidP="007F55C7">
            <w:pPr>
              <w:pStyle w:val="ac"/>
              <w:ind w:left="0"/>
              <w:jc w:val="center"/>
              <w:outlineLvl w:val="0"/>
              <w:rPr>
                <w:bCs/>
                <w:sz w:val="20"/>
                <w:szCs w:val="20"/>
              </w:rPr>
            </w:pPr>
            <w:r w:rsidRPr="006D4231">
              <w:rPr>
                <w:bCs/>
                <w:sz w:val="20"/>
                <w:szCs w:val="20"/>
              </w:rPr>
              <w:t>Количество препаратов</w:t>
            </w:r>
          </w:p>
        </w:tc>
        <w:tc>
          <w:tcPr>
            <w:tcW w:w="567" w:type="dxa"/>
            <w:textDirection w:val="btLr"/>
            <w:vAlign w:val="center"/>
          </w:tcPr>
          <w:p w:rsidR="006D4231" w:rsidRPr="006D4231" w:rsidRDefault="006D4231" w:rsidP="007F55C7">
            <w:pPr>
              <w:pStyle w:val="ac"/>
              <w:ind w:left="0"/>
              <w:jc w:val="center"/>
              <w:outlineLvl w:val="0"/>
              <w:rPr>
                <w:bCs/>
                <w:sz w:val="20"/>
                <w:szCs w:val="20"/>
              </w:rPr>
            </w:pPr>
            <w:r w:rsidRPr="006D4231">
              <w:rPr>
                <w:bCs/>
                <w:sz w:val="20"/>
                <w:szCs w:val="20"/>
              </w:rPr>
              <w:t>Количество</w:t>
            </w:r>
          </w:p>
        </w:tc>
        <w:tc>
          <w:tcPr>
            <w:tcW w:w="992" w:type="dxa"/>
            <w:vAlign w:val="center"/>
          </w:tcPr>
          <w:p w:rsidR="006D4231" w:rsidRPr="006D4231" w:rsidRDefault="006D4231" w:rsidP="007F55C7">
            <w:pPr>
              <w:pStyle w:val="ac"/>
              <w:ind w:left="0"/>
              <w:jc w:val="center"/>
              <w:outlineLvl w:val="0"/>
              <w:rPr>
                <w:bCs/>
                <w:sz w:val="20"/>
                <w:szCs w:val="20"/>
              </w:rPr>
            </w:pPr>
            <w:r w:rsidRPr="006D4231">
              <w:rPr>
                <w:bCs/>
                <w:sz w:val="20"/>
                <w:szCs w:val="20"/>
              </w:rPr>
              <w:t>№ КСГ</w:t>
            </w:r>
          </w:p>
        </w:tc>
        <w:tc>
          <w:tcPr>
            <w:tcW w:w="1701" w:type="dxa"/>
            <w:vAlign w:val="center"/>
          </w:tcPr>
          <w:p w:rsidR="006D4231" w:rsidRPr="006D4231" w:rsidRDefault="006D4231" w:rsidP="00FE2847">
            <w:pPr>
              <w:pStyle w:val="ac"/>
              <w:ind w:left="0"/>
              <w:jc w:val="center"/>
              <w:outlineLvl w:val="0"/>
              <w:rPr>
                <w:bCs/>
                <w:sz w:val="20"/>
                <w:szCs w:val="20"/>
              </w:rPr>
            </w:pPr>
            <w:r>
              <w:rPr>
                <w:bCs/>
                <w:sz w:val="20"/>
                <w:szCs w:val="20"/>
              </w:rPr>
              <w:t>Н</w:t>
            </w:r>
            <w:r w:rsidRPr="006D4231">
              <w:rPr>
                <w:bCs/>
                <w:sz w:val="20"/>
                <w:szCs w:val="20"/>
              </w:rPr>
              <w:t>аименование КСГ</w:t>
            </w:r>
          </w:p>
        </w:tc>
        <w:tc>
          <w:tcPr>
            <w:tcW w:w="601" w:type="dxa"/>
            <w:textDirection w:val="btLr"/>
            <w:vAlign w:val="center"/>
          </w:tcPr>
          <w:p w:rsidR="006D4231" w:rsidRPr="006D4231" w:rsidRDefault="006D4231" w:rsidP="007F55C7">
            <w:pPr>
              <w:pStyle w:val="ac"/>
              <w:ind w:left="0"/>
              <w:jc w:val="center"/>
              <w:outlineLvl w:val="0"/>
              <w:rPr>
                <w:bCs/>
                <w:sz w:val="20"/>
                <w:szCs w:val="20"/>
              </w:rPr>
            </w:pPr>
            <w:r w:rsidRPr="006D4231">
              <w:rPr>
                <w:bCs/>
                <w:sz w:val="20"/>
                <w:szCs w:val="20"/>
              </w:rPr>
              <w:t>Количество</w:t>
            </w:r>
          </w:p>
        </w:tc>
        <w:tc>
          <w:tcPr>
            <w:tcW w:w="1101" w:type="dxa"/>
            <w:vAlign w:val="center"/>
          </w:tcPr>
          <w:p w:rsidR="006D4231" w:rsidRPr="006D4231" w:rsidRDefault="006D4231" w:rsidP="007F55C7">
            <w:pPr>
              <w:pStyle w:val="ac"/>
              <w:ind w:left="0"/>
              <w:jc w:val="center"/>
              <w:outlineLvl w:val="0"/>
              <w:rPr>
                <w:bCs/>
                <w:sz w:val="20"/>
                <w:szCs w:val="20"/>
              </w:rPr>
            </w:pPr>
            <w:r w:rsidRPr="006D4231">
              <w:rPr>
                <w:bCs/>
                <w:sz w:val="20"/>
                <w:szCs w:val="20"/>
              </w:rPr>
              <w:t>№ КСГ</w:t>
            </w:r>
          </w:p>
        </w:tc>
        <w:tc>
          <w:tcPr>
            <w:tcW w:w="1842" w:type="dxa"/>
            <w:vAlign w:val="center"/>
          </w:tcPr>
          <w:p w:rsidR="006D4231" w:rsidRPr="006D4231" w:rsidRDefault="006D4231" w:rsidP="00FE2847">
            <w:pPr>
              <w:pStyle w:val="ac"/>
              <w:ind w:left="0"/>
              <w:jc w:val="center"/>
              <w:outlineLvl w:val="0"/>
              <w:rPr>
                <w:bCs/>
                <w:sz w:val="20"/>
                <w:szCs w:val="20"/>
              </w:rPr>
            </w:pPr>
            <w:r>
              <w:rPr>
                <w:bCs/>
                <w:sz w:val="20"/>
                <w:szCs w:val="20"/>
              </w:rPr>
              <w:t>Н</w:t>
            </w:r>
            <w:r w:rsidRPr="006D4231">
              <w:rPr>
                <w:bCs/>
                <w:sz w:val="20"/>
                <w:szCs w:val="20"/>
              </w:rPr>
              <w:t>аименование КСГ</w:t>
            </w:r>
          </w:p>
        </w:tc>
        <w:tc>
          <w:tcPr>
            <w:tcW w:w="567" w:type="dxa"/>
            <w:textDirection w:val="btLr"/>
          </w:tcPr>
          <w:p w:rsidR="006D4231" w:rsidRPr="007F55C7" w:rsidRDefault="006D4231" w:rsidP="007F55C7">
            <w:pPr>
              <w:pStyle w:val="ac"/>
              <w:ind w:left="0"/>
              <w:jc w:val="center"/>
              <w:outlineLvl w:val="0"/>
              <w:rPr>
                <w:bCs/>
                <w:sz w:val="20"/>
                <w:szCs w:val="20"/>
              </w:rPr>
            </w:pPr>
            <w:r w:rsidRPr="006D4231">
              <w:rPr>
                <w:bCs/>
                <w:sz w:val="20"/>
                <w:szCs w:val="20"/>
              </w:rPr>
              <w:t>круглосуточный стационар</w:t>
            </w:r>
          </w:p>
        </w:tc>
        <w:tc>
          <w:tcPr>
            <w:tcW w:w="567" w:type="dxa"/>
            <w:textDirection w:val="btLr"/>
            <w:vAlign w:val="center"/>
          </w:tcPr>
          <w:p w:rsidR="006D4231" w:rsidRPr="006D4231" w:rsidRDefault="006D4231" w:rsidP="007F55C7">
            <w:pPr>
              <w:pStyle w:val="ac"/>
              <w:ind w:left="0"/>
              <w:jc w:val="center"/>
              <w:outlineLvl w:val="0"/>
              <w:rPr>
                <w:bCs/>
                <w:sz w:val="20"/>
                <w:szCs w:val="20"/>
              </w:rPr>
            </w:pPr>
            <w:r w:rsidRPr="006D4231">
              <w:rPr>
                <w:bCs/>
                <w:sz w:val="20"/>
                <w:szCs w:val="20"/>
              </w:rPr>
              <w:t>дневной стационар</w:t>
            </w:r>
          </w:p>
        </w:tc>
      </w:tr>
      <w:tr w:rsidR="006D4231" w:rsidTr="00023C05">
        <w:trPr>
          <w:cantSplit/>
          <w:trHeight w:val="1134"/>
          <w:jc w:val="center"/>
        </w:trPr>
        <w:tc>
          <w:tcPr>
            <w:tcW w:w="1463" w:type="dxa"/>
            <w:vAlign w:val="center"/>
          </w:tcPr>
          <w:p w:rsidR="006D4231" w:rsidRPr="00E87C40" w:rsidRDefault="006D4231" w:rsidP="00023C05">
            <w:pPr>
              <w:pStyle w:val="ac"/>
              <w:ind w:left="0"/>
              <w:contextualSpacing w:val="0"/>
              <w:jc w:val="both"/>
              <w:outlineLvl w:val="0"/>
              <w:rPr>
                <w:bCs/>
                <w:sz w:val="20"/>
                <w:szCs w:val="20"/>
              </w:rPr>
            </w:pPr>
            <w:r w:rsidRPr="00E87C40">
              <w:rPr>
                <w:bCs/>
                <w:sz w:val="20"/>
                <w:szCs w:val="20"/>
              </w:rPr>
              <w:t>Атезолизумаб</w:t>
            </w:r>
          </w:p>
        </w:tc>
        <w:tc>
          <w:tcPr>
            <w:tcW w:w="659" w:type="dxa"/>
            <w:vAlign w:val="center"/>
          </w:tcPr>
          <w:p w:rsidR="006D4231" w:rsidRPr="00AB2EC8" w:rsidRDefault="006D4231" w:rsidP="00137C1B">
            <w:pPr>
              <w:pStyle w:val="ac"/>
              <w:ind w:left="0"/>
              <w:contextualSpacing w:val="0"/>
              <w:jc w:val="both"/>
              <w:outlineLvl w:val="0"/>
              <w:rPr>
                <w:bCs/>
                <w:sz w:val="20"/>
                <w:szCs w:val="20"/>
              </w:rPr>
            </w:pPr>
            <w:r w:rsidRPr="00AB2EC8">
              <w:rPr>
                <w:bCs/>
                <w:sz w:val="20"/>
                <w:szCs w:val="20"/>
              </w:rPr>
              <w:t>8</w:t>
            </w:r>
          </w:p>
        </w:tc>
        <w:tc>
          <w:tcPr>
            <w:tcW w:w="567" w:type="dxa"/>
            <w:vAlign w:val="center"/>
          </w:tcPr>
          <w:p w:rsidR="006D4231" w:rsidRPr="00AB2EC8" w:rsidRDefault="006D4231" w:rsidP="00137C1B">
            <w:pPr>
              <w:pStyle w:val="ac"/>
              <w:ind w:left="0"/>
              <w:contextualSpacing w:val="0"/>
              <w:jc w:val="both"/>
              <w:outlineLvl w:val="0"/>
              <w:rPr>
                <w:bCs/>
                <w:sz w:val="20"/>
                <w:szCs w:val="20"/>
              </w:rPr>
            </w:pPr>
            <w:r w:rsidRPr="00AB2EC8">
              <w:rPr>
                <w:bCs/>
                <w:sz w:val="20"/>
                <w:szCs w:val="20"/>
              </w:rPr>
              <w:t>20</w:t>
            </w:r>
          </w:p>
        </w:tc>
        <w:tc>
          <w:tcPr>
            <w:tcW w:w="992" w:type="dxa"/>
            <w:vAlign w:val="center"/>
          </w:tcPr>
          <w:p w:rsidR="006D4231" w:rsidRPr="00AB2EC8" w:rsidRDefault="006D4231" w:rsidP="00137C1B">
            <w:pPr>
              <w:pStyle w:val="ac"/>
              <w:ind w:left="0"/>
              <w:contextualSpacing w:val="0"/>
              <w:jc w:val="both"/>
              <w:outlineLvl w:val="0"/>
              <w:rPr>
                <w:bCs/>
                <w:sz w:val="20"/>
                <w:szCs w:val="20"/>
              </w:rPr>
            </w:pPr>
            <w:r w:rsidRPr="00AB2EC8">
              <w:rPr>
                <w:bCs/>
                <w:sz w:val="20"/>
                <w:szCs w:val="20"/>
                <w:lang w:val="en-US"/>
              </w:rPr>
              <w:t>st</w:t>
            </w:r>
            <w:r w:rsidRPr="00AB2EC8">
              <w:rPr>
                <w:bCs/>
                <w:sz w:val="20"/>
                <w:szCs w:val="20"/>
              </w:rPr>
              <w:t>19.191</w:t>
            </w:r>
          </w:p>
        </w:tc>
        <w:tc>
          <w:tcPr>
            <w:tcW w:w="1701" w:type="dxa"/>
          </w:tcPr>
          <w:p w:rsidR="006D4231" w:rsidRPr="00AB2EC8" w:rsidRDefault="006D4231" w:rsidP="00C02A02">
            <w:pPr>
              <w:pStyle w:val="ac"/>
              <w:ind w:left="-108" w:right="-108"/>
              <w:contextualSpacing w:val="0"/>
              <w:jc w:val="center"/>
              <w:outlineLvl w:val="0"/>
              <w:rPr>
                <w:bCs/>
                <w:sz w:val="20"/>
                <w:szCs w:val="20"/>
              </w:rPr>
            </w:pPr>
            <w:r w:rsidRPr="00AB2EC8">
              <w:rPr>
                <w:bCs/>
                <w:sz w:val="20"/>
                <w:szCs w:val="20"/>
              </w:rPr>
              <w:t>Лекарственная терапия при злокачественных новообразованиях (кроме лимфоидной и кроветворной тканей), взрослые (уровень 10)</w:t>
            </w:r>
          </w:p>
        </w:tc>
        <w:tc>
          <w:tcPr>
            <w:tcW w:w="601" w:type="dxa"/>
            <w:vAlign w:val="center"/>
          </w:tcPr>
          <w:p w:rsidR="006D4231" w:rsidRPr="00AB2EC8" w:rsidRDefault="006D4231" w:rsidP="00137C1B">
            <w:pPr>
              <w:pStyle w:val="ac"/>
              <w:ind w:left="0"/>
              <w:contextualSpacing w:val="0"/>
              <w:jc w:val="both"/>
              <w:outlineLvl w:val="0"/>
              <w:rPr>
                <w:bCs/>
                <w:sz w:val="20"/>
                <w:szCs w:val="20"/>
              </w:rPr>
            </w:pPr>
          </w:p>
        </w:tc>
        <w:tc>
          <w:tcPr>
            <w:tcW w:w="1101" w:type="dxa"/>
            <w:vAlign w:val="center"/>
          </w:tcPr>
          <w:p w:rsidR="006D4231" w:rsidRPr="00AB2EC8" w:rsidRDefault="006D4231" w:rsidP="006D4231">
            <w:pPr>
              <w:pStyle w:val="ac"/>
              <w:ind w:left="0"/>
              <w:contextualSpacing w:val="0"/>
              <w:jc w:val="both"/>
              <w:outlineLvl w:val="0"/>
              <w:rPr>
                <w:bCs/>
                <w:sz w:val="20"/>
                <w:szCs w:val="20"/>
              </w:rPr>
            </w:pPr>
            <w:r w:rsidRPr="00AB2EC8">
              <w:rPr>
                <w:bCs/>
                <w:sz w:val="20"/>
                <w:szCs w:val="20"/>
                <w:lang w:val="en-US"/>
              </w:rPr>
              <w:t>ds</w:t>
            </w:r>
            <w:r w:rsidRPr="00AB2EC8">
              <w:rPr>
                <w:bCs/>
                <w:sz w:val="20"/>
                <w:szCs w:val="20"/>
              </w:rPr>
              <w:t xml:space="preserve">19.166 </w:t>
            </w:r>
          </w:p>
        </w:tc>
        <w:tc>
          <w:tcPr>
            <w:tcW w:w="1842" w:type="dxa"/>
          </w:tcPr>
          <w:p w:rsidR="006D4231" w:rsidRPr="00AB2EC8" w:rsidRDefault="006D4231" w:rsidP="00C02A02">
            <w:pPr>
              <w:pStyle w:val="ac"/>
              <w:ind w:left="-109" w:right="-108"/>
              <w:contextualSpacing w:val="0"/>
              <w:jc w:val="center"/>
              <w:outlineLvl w:val="0"/>
              <w:rPr>
                <w:bCs/>
                <w:sz w:val="20"/>
                <w:szCs w:val="20"/>
              </w:rPr>
            </w:pPr>
            <w:r w:rsidRPr="00AB2EC8">
              <w:rPr>
                <w:bCs/>
                <w:sz w:val="20"/>
                <w:szCs w:val="20"/>
              </w:rPr>
              <w:t>Лекарственная терапия при злокачественных новообразованиях (кроме лимфоидной и кроветворной тканей), взрослые (уровень 10)</w:t>
            </w:r>
          </w:p>
        </w:tc>
        <w:tc>
          <w:tcPr>
            <w:tcW w:w="567" w:type="dxa"/>
            <w:vAlign w:val="center"/>
          </w:tcPr>
          <w:p w:rsidR="006D4231" w:rsidRPr="00AB2EC8" w:rsidRDefault="006D4231" w:rsidP="00137C1B">
            <w:pPr>
              <w:pStyle w:val="ac"/>
              <w:ind w:left="0"/>
              <w:contextualSpacing w:val="0"/>
              <w:jc w:val="both"/>
              <w:outlineLvl w:val="0"/>
              <w:rPr>
                <w:bCs/>
                <w:sz w:val="20"/>
                <w:szCs w:val="20"/>
                <w:lang w:val="en-US"/>
              </w:rPr>
            </w:pPr>
            <w:r w:rsidRPr="00AB2EC8">
              <w:rPr>
                <w:bCs/>
                <w:sz w:val="20"/>
                <w:szCs w:val="20"/>
                <w:lang w:val="en-US"/>
              </w:rPr>
              <w:t>20</w:t>
            </w:r>
          </w:p>
        </w:tc>
        <w:tc>
          <w:tcPr>
            <w:tcW w:w="567" w:type="dxa"/>
            <w:vAlign w:val="center"/>
          </w:tcPr>
          <w:p w:rsidR="006D4231" w:rsidRPr="00AB2EC8" w:rsidRDefault="006D4231" w:rsidP="00137C1B">
            <w:pPr>
              <w:pStyle w:val="ac"/>
              <w:ind w:left="0"/>
              <w:contextualSpacing w:val="0"/>
              <w:jc w:val="both"/>
              <w:outlineLvl w:val="0"/>
              <w:rPr>
                <w:bCs/>
                <w:sz w:val="20"/>
                <w:szCs w:val="20"/>
                <w:lang w:val="en-US"/>
              </w:rPr>
            </w:pPr>
            <w:r w:rsidRPr="00AB2EC8">
              <w:rPr>
                <w:bCs/>
                <w:sz w:val="20"/>
                <w:szCs w:val="20"/>
                <w:lang w:val="en-US"/>
              </w:rPr>
              <w:t>1</w:t>
            </w:r>
          </w:p>
        </w:tc>
      </w:tr>
      <w:tr w:rsidR="006D4231" w:rsidTr="00023C05">
        <w:trPr>
          <w:cantSplit/>
          <w:trHeight w:val="1134"/>
          <w:jc w:val="center"/>
        </w:trPr>
        <w:tc>
          <w:tcPr>
            <w:tcW w:w="1463" w:type="dxa"/>
            <w:vAlign w:val="center"/>
          </w:tcPr>
          <w:p w:rsidR="006D4231" w:rsidRPr="00E87C40" w:rsidRDefault="006D4231" w:rsidP="00023C05">
            <w:pPr>
              <w:pStyle w:val="ac"/>
              <w:ind w:left="0"/>
              <w:contextualSpacing w:val="0"/>
              <w:jc w:val="both"/>
              <w:outlineLvl w:val="0"/>
              <w:rPr>
                <w:bCs/>
                <w:sz w:val="20"/>
                <w:szCs w:val="20"/>
              </w:rPr>
            </w:pPr>
            <w:r w:rsidRPr="00E87C40">
              <w:rPr>
                <w:bCs/>
                <w:sz w:val="20"/>
                <w:szCs w:val="20"/>
              </w:rPr>
              <w:t>Ниволумаб</w:t>
            </w:r>
          </w:p>
        </w:tc>
        <w:tc>
          <w:tcPr>
            <w:tcW w:w="659" w:type="dxa"/>
            <w:vAlign w:val="center"/>
          </w:tcPr>
          <w:p w:rsidR="006D4231" w:rsidRPr="00AB2EC8" w:rsidRDefault="006D4231" w:rsidP="00E87C40">
            <w:pPr>
              <w:pStyle w:val="ac"/>
              <w:ind w:left="0"/>
              <w:contextualSpacing w:val="0"/>
              <w:jc w:val="both"/>
              <w:outlineLvl w:val="0"/>
              <w:rPr>
                <w:bCs/>
                <w:sz w:val="20"/>
                <w:szCs w:val="20"/>
              </w:rPr>
            </w:pPr>
            <w:r w:rsidRPr="00AB2EC8">
              <w:rPr>
                <w:bCs/>
                <w:sz w:val="20"/>
                <w:szCs w:val="20"/>
              </w:rPr>
              <w:t>228</w:t>
            </w:r>
          </w:p>
        </w:tc>
        <w:tc>
          <w:tcPr>
            <w:tcW w:w="567" w:type="dxa"/>
            <w:vAlign w:val="center"/>
          </w:tcPr>
          <w:p w:rsidR="006D4231" w:rsidRPr="00AB2EC8" w:rsidRDefault="006D4231" w:rsidP="00E87C40">
            <w:pPr>
              <w:pStyle w:val="ac"/>
              <w:ind w:left="0"/>
              <w:contextualSpacing w:val="0"/>
              <w:jc w:val="both"/>
              <w:outlineLvl w:val="0"/>
              <w:rPr>
                <w:bCs/>
                <w:sz w:val="20"/>
                <w:szCs w:val="20"/>
                <w:lang w:val="en-US"/>
              </w:rPr>
            </w:pPr>
            <w:r w:rsidRPr="00AB2EC8">
              <w:rPr>
                <w:bCs/>
                <w:sz w:val="20"/>
                <w:szCs w:val="20"/>
                <w:lang w:val="en-US"/>
              </w:rPr>
              <w:t>98</w:t>
            </w:r>
          </w:p>
        </w:tc>
        <w:tc>
          <w:tcPr>
            <w:tcW w:w="992" w:type="dxa"/>
            <w:vAlign w:val="center"/>
          </w:tcPr>
          <w:p w:rsidR="006D4231" w:rsidRPr="00AB2EC8" w:rsidRDefault="006D4231" w:rsidP="00E87C40">
            <w:pPr>
              <w:rPr>
                <w:sz w:val="20"/>
                <w:szCs w:val="20"/>
                <w:lang w:val="en-US"/>
              </w:rPr>
            </w:pPr>
            <w:r w:rsidRPr="00AB2EC8">
              <w:rPr>
                <w:bCs/>
                <w:sz w:val="20"/>
                <w:szCs w:val="20"/>
                <w:lang w:val="en-US"/>
              </w:rPr>
              <w:t>st</w:t>
            </w:r>
            <w:r w:rsidRPr="00AB2EC8">
              <w:rPr>
                <w:bCs/>
                <w:sz w:val="20"/>
                <w:szCs w:val="20"/>
              </w:rPr>
              <w:t>19.19</w:t>
            </w:r>
            <w:r w:rsidRPr="00AB2EC8">
              <w:rPr>
                <w:bCs/>
                <w:sz w:val="20"/>
                <w:szCs w:val="20"/>
                <w:lang w:val="en-US"/>
              </w:rPr>
              <w:t>4</w:t>
            </w:r>
          </w:p>
        </w:tc>
        <w:tc>
          <w:tcPr>
            <w:tcW w:w="1701" w:type="dxa"/>
          </w:tcPr>
          <w:p w:rsidR="006D4231" w:rsidRPr="00AB2EC8" w:rsidRDefault="006D4231" w:rsidP="00C02A02">
            <w:pPr>
              <w:pStyle w:val="ac"/>
              <w:ind w:left="-108" w:right="-108"/>
              <w:contextualSpacing w:val="0"/>
              <w:jc w:val="center"/>
              <w:outlineLvl w:val="0"/>
              <w:rPr>
                <w:bCs/>
                <w:sz w:val="20"/>
                <w:szCs w:val="20"/>
              </w:rPr>
            </w:pPr>
            <w:r w:rsidRPr="00AB2EC8">
              <w:rPr>
                <w:bCs/>
                <w:sz w:val="20"/>
                <w:szCs w:val="20"/>
              </w:rPr>
              <w:t>Лекарственная терапия при злокачественных новообразованиях (кроме лимфоидной и кроветворной тканей), взрослые (уровень 13)</w:t>
            </w:r>
          </w:p>
        </w:tc>
        <w:tc>
          <w:tcPr>
            <w:tcW w:w="601" w:type="dxa"/>
            <w:vAlign w:val="center"/>
          </w:tcPr>
          <w:p w:rsidR="006D4231" w:rsidRPr="00AB2EC8" w:rsidRDefault="006D4231" w:rsidP="00E87C40">
            <w:pPr>
              <w:pStyle w:val="ac"/>
              <w:ind w:left="0"/>
              <w:contextualSpacing w:val="0"/>
              <w:jc w:val="both"/>
              <w:outlineLvl w:val="0"/>
              <w:rPr>
                <w:bCs/>
                <w:sz w:val="20"/>
                <w:szCs w:val="20"/>
              </w:rPr>
            </w:pPr>
          </w:p>
        </w:tc>
        <w:tc>
          <w:tcPr>
            <w:tcW w:w="1101" w:type="dxa"/>
            <w:vAlign w:val="center"/>
          </w:tcPr>
          <w:p w:rsidR="006D4231" w:rsidRPr="00AB2EC8" w:rsidRDefault="006D4231" w:rsidP="00E87C40">
            <w:pPr>
              <w:rPr>
                <w:sz w:val="20"/>
                <w:szCs w:val="20"/>
              </w:rPr>
            </w:pPr>
            <w:r w:rsidRPr="00AB2EC8">
              <w:rPr>
                <w:bCs/>
                <w:sz w:val="20"/>
                <w:szCs w:val="20"/>
                <w:lang w:val="en-US"/>
              </w:rPr>
              <w:t>ds19</w:t>
            </w:r>
            <w:r w:rsidRPr="00AB2EC8">
              <w:rPr>
                <w:bCs/>
                <w:sz w:val="20"/>
                <w:szCs w:val="20"/>
              </w:rPr>
              <w:t>.</w:t>
            </w:r>
            <w:r w:rsidRPr="00AB2EC8">
              <w:rPr>
                <w:bCs/>
                <w:sz w:val="20"/>
                <w:szCs w:val="20"/>
                <w:lang w:val="en-US"/>
              </w:rPr>
              <w:t>168</w:t>
            </w:r>
          </w:p>
        </w:tc>
        <w:tc>
          <w:tcPr>
            <w:tcW w:w="1842" w:type="dxa"/>
          </w:tcPr>
          <w:p w:rsidR="006D4231" w:rsidRPr="00AB2EC8" w:rsidRDefault="006D4231" w:rsidP="00C02A02">
            <w:pPr>
              <w:pStyle w:val="ac"/>
              <w:ind w:left="-109" w:right="-108"/>
              <w:contextualSpacing w:val="0"/>
              <w:jc w:val="center"/>
              <w:outlineLvl w:val="0"/>
              <w:rPr>
                <w:bCs/>
                <w:sz w:val="20"/>
                <w:szCs w:val="20"/>
              </w:rPr>
            </w:pPr>
            <w:r w:rsidRPr="00AB2EC8">
              <w:rPr>
                <w:bCs/>
                <w:sz w:val="20"/>
                <w:szCs w:val="20"/>
              </w:rPr>
              <w:t>Лекарственная терапия при злокачественных новообразованиях (кроме лимфоидной и кроветворной тканей), взрослые (уровень 12)</w:t>
            </w:r>
          </w:p>
        </w:tc>
        <w:tc>
          <w:tcPr>
            <w:tcW w:w="567" w:type="dxa"/>
            <w:vAlign w:val="center"/>
          </w:tcPr>
          <w:p w:rsidR="006D4231" w:rsidRPr="00AB2EC8" w:rsidRDefault="006D4231" w:rsidP="00E87C40">
            <w:pPr>
              <w:pStyle w:val="ac"/>
              <w:ind w:left="0"/>
              <w:contextualSpacing w:val="0"/>
              <w:jc w:val="both"/>
              <w:outlineLvl w:val="0"/>
              <w:rPr>
                <w:bCs/>
                <w:sz w:val="20"/>
                <w:szCs w:val="20"/>
              </w:rPr>
            </w:pPr>
            <w:r w:rsidRPr="00AB2EC8">
              <w:rPr>
                <w:bCs/>
                <w:sz w:val="20"/>
                <w:szCs w:val="20"/>
              </w:rPr>
              <w:t>37</w:t>
            </w:r>
          </w:p>
        </w:tc>
        <w:tc>
          <w:tcPr>
            <w:tcW w:w="567" w:type="dxa"/>
            <w:vAlign w:val="center"/>
          </w:tcPr>
          <w:p w:rsidR="006D4231" w:rsidRPr="00AB2EC8" w:rsidRDefault="006D4231" w:rsidP="00E87C40">
            <w:pPr>
              <w:pStyle w:val="ac"/>
              <w:ind w:left="0"/>
              <w:contextualSpacing w:val="0"/>
              <w:jc w:val="both"/>
              <w:outlineLvl w:val="0"/>
              <w:rPr>
                <w:bCs/>
                <w:sz w:val="20"/>
                <w:szCs w:val="20"/>
              </w:rPr>
            </w:pPr>
            <w:r w:rsidRPr="00AB2EC8">
              <w:rPr>
                <w:bCs/>
                <w:sz w:val="20"/>
                <w:szCs w:val="20"/>
              </w:rPr>
              <w:t>113</w:t>
            </w:r>
          </w:p>
        </w:tc>
      </w:tr>
      <w:tr w:rsidR="006D4231" w:rsidTr="00023C05">
        <w:trPr>
          <w:cantSplit/>
          <w:trHeight w:val="1134"/>
          <w:jc w:val="center"/>
        </w:trPr>
        <w:tc>
          <w:tcPr>
            <w:tcW w:w="1463" w:type="dxa"/>
            <w:vAlign w:val="center"/>
          </w:tcPr>
          <w:p w:rsidR="006D4231" w:rsidRPr="00E87C40" w:rsidRDefault="006D4231" w:rsidP="00023C05">
            <w:pPr>
              <w:pStyle w:val="ac"/>
              <w:ind w:left="0"/>
              <w:contextualSpacing w:val="0"/>
              <w:jc w:val="both"/>
              <w:outlineLvl w:val="0"/>
              <w:rPr>
                <w:bCs/>
                <w:sz w:val="20"/>
                <w:szCs w:val="20"/>
              </w:rPr>
            </w:pPr>
            <w:r w:rsidRPr="00E87C40">
              <w:rPr>
                <w:bCs/>
                <w:sz w:val="20"/>
                <w:szCs w:val="20"/>
              </w:rPr>
              <w:t>Трастузумаб эмтанзин</w:t>
            </w:r>
          </w:p>
        </w:tc>
        <w:tc>
          <w:tcPr>
            <w:tcW w:w="659" w:type="dxa"/>
            <w:vAlign w:val="center"/>
          </w:tcPr>
          <w:p w:rsidR="006D4231" w:rsidRPr="00AB2EC8" w:rsidRDefault="006D4231" w:rsidP="00E87C40">
            <w:pPr>
              <w:pStyle w:val="ac"/>
              <w:ind w:left="0"/>
              <w:contextualSpacing w:val="0"/>
              <w:jc w:val="both"/>
              <w:outlineLvl w:val="0"/>
              <w:rPr>
                <w:bCs/>
                <w:sz w:val="20"/>
                <w:szCs w:val="20"/>
              </w:rPr>
            </w:pPr>
            <w:r w:rsidRPr="00AB2EC8">
              <w:rPr>
                <w:bCs/>
                <w:sz w:val="20"/>
                <w:szCs w:val="20"/>
              </w:rPr>
              <w:t>45</w:t>
            </w:r>
          </w:p>
        </w:tc>
        <w:tc>
          <w:tcPr>
            <w:tcW w:w="567" w:type="dxa"/>
            <w:vAlign w:val="center"/>
          </w:tcPr>
          <w:p w:rsidR="006D4231" w:rsidRPr="00AB2EC8" w:rsidRDefault="006D4231" w:rsidP="00E87C40">
            <w:pPr>
              <w:pStyle w:val="ac"/>
              <w:ind w:left="0"/>
              <w:contextualSpacing w:val="0"/>
              <w:jc w:val="both"/>
              <w:outlineLvl w:val="0"/>
              <w:rPr>
                <w:bCs/>
                <w:sz w:val="20"/>
                <w:szCs w:val="20"/>
                <w:lang w:val="en-US"/>
              </w:rPr>
            </w:pPr>
            <w:r w:rsidRPr="00AB2EC8">
              <w:rPr>
                <w:bCs/>
                <w:sz w:val="20"/>
                <w:szCs w:val="20"/>
                <w:lang w:val="en-US"/>
              </w:rPr>
              <w:t>120</w:t>
            </w:r>
          </w:p>
        </w:tc>
        <w:tc>
          <w:tcPr>
            <w:tcW w:w="992" w:type="dxa"/>
            <w:vAlign w:val="center"/>
          </w:tcPr>
          <w:p w:rsidR="006D4231" w:rsidRPr="00AB2EC8" w:rsidRDefault="006D4231" w:rsidP="00E87C40">
            <w:pPr>
              <w:rPr>
                <w:sz w:val="20"/>
                <w:szCs w:val="20"/>
                <w:lang w:val="en-US"/>
              </w:rPr>
            </w:pPr>
            <w:r w:rsidRPr="00AB2EC8">
              <w:rPr>
                <w:bCs/>
                <w:sz w:val="20"/>
                <w:szCs w:val="20"/>
                <w:lang w:val="en-US"/>
              </w:rPr>
              <w:t>st</w:t>
            </w:r>
            <w:r w:rsidRPr="00AB2EC8">
              <w:rPr>
                <w:bCs/>
                <w:sz w:val="20"/>
                <w:szCs w:val="20"/>
              </w:rPr>
              <w:t>19.19</w:t>
            </w:r>
            <w:r w:rsidRPr="00AB2EC8">
              <w:rPr>
                <w:bCs/>
                <w:sz w:val="20"/>
                <w:szCs w:val="20"/>
                <w:lang w:val="en-US"/>
              </w:rPr>
              <w:t>6</w:t>
            </w:r>
          </w:p>
        </w:tc>
        <w:tc>
          <w:tcPr>
            <w:tcW w:w="1701" w:type="dxa"/>
          </w:tcPr>
          <w:p w:rsidR="006D4231" w:rsidRPr="00AB2EC8" w:rsidRDefault="006D4231" w:rsidP="00C02A02">
            <w:pPr>
              <w:pStyle w:val="ac"/>
              <w:ind w:left="-108" w:right="-108"/>
              <w:contextualSpacing w:val="0"/>
              <w:jc w:val="center"/>
              <w:outlineLvl w:val="0"/>
              <w:rPr>
                <w:bCs/>
                <w:sz w:val="20"/>
                <w:szCs w:val="20"/>
              </w:rPr>
            </w:pPr>
            <w:r w:rsidRPr="00AB2EC8">
              <w:rPr>
                <w:bCs/>
                <w:sz w:val="20"/>
                <w:szCs w:val="20"/>
              </w:rPr>
              <w:t>Лекарственная терапия при злокачественных новообразованиях (кроме лимфоидной и кроветворной тканей), взрослые (уровень 15)</w:t>
            </w:r>
          </w:p>
        </w:tc>
        <w:tc>
          <w:tcPr>
            <w:tcW w:w="601" w:type="dxa"/>
            <w:vAlign w:val="center"/>
          </w:tcPr>
          <w:p w:rsidR="006D4231" w:rsidRPr="00AB2EC8" w:rsidRDefault="006D4231" w:rsidP="00E87C40">
            <w:pPr>
              <w:pStyle w:val="ac"/>
              <w:ind w:left="0"/>
              <w:contextualSpacing w:val="0"/>
              <w:jc w:val="both"/>
              <w:outlineLvl w:val="0"/>
              <w:rPr>
                <w:bCs/>
                <w:sz w:val="20"/>
                <w:szCs w:val="20"/>
                <w:lang w:val="en-US"/>
              </w:rPr>
            </w:pPr>
            <w:r w:rsidRPr="00AB2EC8">
              <w:rPr>
                <w:bCs/>
                <w:sz w:val="20"/>
                <w:szCs w:val="20"/>
                <w:lang w:val="en-US"/>
              </w:rPr>
              <w:t>30</w:t>
            </w:r>
          </w:p>
        </w:tc>
        <w:tc>
          <w:tcPr>
            <w:tcW w:w="1101" w:type="dxa"/>
            <w:vAlign w:val="center"/>
          </w:tcPr>
          <w:p w:rsidR="006D4231" w:rsidRPr="00AB2EC8" w:rsidRDefault="006D4231" w:rsidP="00E87C40">
            <w:pPr>
              <w:rPr>
                <w:sz w:val="20"/>
                <w:szCs w:val="20"/>
              </w:rPr>
            </w:pPr>
            <w:r w:rsidRPr="00AB2EC8">
              <w:rPr>
                <w:bCs/>
                <w:sz w:val="20"/>
                <w:szCs w:val="20"/>
                <w:lang w:val="en-US"/>
              </w:rPr>
              <w:t>ds19</w:t>
            </w:r>
            <w:r w:rsidRPr="00AB2EC8">
              <w:rPr>
                <w:bCs/>
                <w:sz w:val="20"/>
                <w:szCs w:val="20"/>
              </w:rPr>
              <w:t>.</w:t>
            </w:r>
            <w:r w:rsidRPr="00AB2EC8">
              <w:rPr>
                <w:bCs/>
                <w:sz w:val="20"/>
                <w:szCs w:val="20"/>
                <w:lang w:val="en-US"/>
              </w:rPr>
              <w:t>171</w:t>
            </w:r>
          </w:p>
        </w:tc>
        <w:tc>
          <w:tcPr>
            <w:tcW w:w="1842" w:type="dxa"/>
          </w:tcPr>
          <w:p w:rsidR="006D4231" w:rsidRPr="00AB2EC8" w:rsidRDefault="006D4231" w:rsidP="00C02A02">
            <w:pPr>
              <w:pStyle w:val="ac"/>
              <w:ind w:left="-109" w:right="-108"/>
              <w:contextualSpacing w:val="0"/>
              <w:jc w:val="center"/>
              <w:outlineLvl w:val="0"/>
              <w:rPr>
                <w:bCs/>
                <w:sz w:val="20"/>
                <w:szCs w:val="20"/>
              </w:rPr>
            </w:pPr>
            <w:r w:rsidRPr="00AB2EC8">
              <w:rPr>
                <w:bCs/>
                <w:sz w:val="20"/>
                <w:szCs w:val="20"/>
              </w:rPr>
              <w:t>Лекарственная терапия при злокачественных новообразованиях (кроме лимфоидной и кроветворной тканей), взрослые (уровень 15)</w:t>
            </w:r>
          </w:p>
        </w:tc>
        <w:tc>
          <w:tcPr>
            <w:tcW w:w="567" w:type="dxa"/>
            <w:vAlign w:val="center"/>
          </w:tcPr>
          <w:p w:rsidR="006D4231" w:rsidRPr="00AB2EC8" w:rsidRDefault="006D4231" w:rsidP="00E87C40">
            <w:pPr>
              <w:pStyle w:val="ac"/>
              <w:ind w:left="0"/>
              <w:contextualSpacing w:val="0"/>
              <w:jc w:val="both"/>
              <w:outlineLvl w:val="0"/>
              <w:rPr>
                <w:bCs/>
                <w:sz w:val="20"/>
                <w:szCs w:val="20"/>
              </w:rPr>
            </w:pPr>
            <w:r w:rsidRPr="00AB2EC8">
              <w:rPr>
                <w:bCs/>
                <w:sz w:val="20"/>
                <w:szCs w:val="20"/>
              </w:rPr>
              <w:t>0</w:t>
            </w:r>
          </w:p>
        </w:tc>
        <w:tc>
          <w:tcPr>
            <w:tcW w:w="567" w:type="dxa"/>
            <w:vAlign w:val="center"/>
          </w:tcPr>
          <w:p w:rsidR="006D4231" w:rsidRPr="00AB2EC8" w:rsidRDefault="006D4231" w:rsidP="00E87C40">
            <w:pPr>
              <w:pStyle w:val="ac"/>
              <w:ind w:left="0"/>
              <w:contextualSpacing w:val="0"/>
              <w:jc w:val="both"/>
              <w:outlineLvl w:val="0"/>
              <w:rPr>
                <w:bCs/>
                <w:sz w:val="20"/>
                <w:szCs w:val="20"/>
              </w:rPr>
            </w:pPr>
            <w:r w:rsidRPr="00AB2EC8">
              <w:rPr>
                <w:bCs/>
                <w:sz w:val="20"/>
                <w:szCs w:val="20"/>
              </w:rPr>
              <w:t>85</w:t>
            </w:r>
          </w:p>
        </w:tc>
      </w:tr>
      <w:tr w:rsidR="006D4231" w:rsidTr="00023C05">
        <w:trPr>
          <w:cantSplit/>
          <w:trHeight w:val="1134"/>
          <w:jc w:val="center"/>
        </w:trPr>
        <w:tc>
          <w:tcPr>
            <w:tcW w:w="1463" w:type="dxa"/>
            <w:vAlign w:val="center"/>
          </w:tcPr>
          <w:p w:rsidR="006D4231" w:rsidRPr="00E87C40" w:rsidRDefault="006D4231" w:rsidP="00023C05">
            <w:pPr>
              <w:pStyle w:val="ac"/>
              <w:ind w:left="0"/>
              <w:contextualSpacing w:val="0"/>
              <w:jc w:val="both"/>
              <w:outlineLvl w:val="0"/>
              <w:rPr>
                <w:bCs/>
                <w:sz w:val="20"/>
                <w:szCs w:val="20"/>
              </w:rPr>
            </w:pPr>
            <w:r w:rsidRPr="00E87C40">
              <w:rPr>
                <w:bCs/>
                <w:sz w:val="20"/>
                <w:szCs w:val="20"/>
              </w:rPr>
              <w:lastRenderedPageBreak/>
              <w:t>Дабрафениб</w:t>
            </w:r>
          </w:p>
        </w:tc>
        <w:tc>
          <w:tcPr>
            <w:tcW w:w="659" w:type="dxa"/>
            <w:vAlign w:val="center"/>
          </w:tcPr>
          <w:p w:rsidR="006D4231" w:rsidRPr="00AB2EC8" w:rsidRDefault="006D4231" w:rsidP="00E87C40">
            <w:pPr>
              <w:pStyle w:val="ac"/>
              <w:ind w:left="0"/>
              <w:contextualSpacing w:val="0"/>
              <w:jc w:val="both"/>
              <w:outlineLvl w:val="0"/>
              <w:rPr>
                <w:bCs/>
                <w:sz w:val="20"/>
                <w:szCs w:val="20"/>
              </w:rPr>
            </w:pPr>
            <w:r w:rsidRPr="00AB2EC8">
              <w:rPr>
                <w:bCs/>
                <w:sz w:val="20"/>
                <w:szCs w:val="20"/>
              </w:rPr>
              <w:t>0</w:t>
            </w:r>
          </w:p>
        </w:tc>
        <w:tc>
          <w:tcPr>
            <w:tcW w:w="567" w:type="dxa"/>
            <w:vAlign w:val="center"/>
          </w:tcPr>
          <w:p w:rsidR="006D4231" w:rsidRPr="00AB2EC8" w:rsidRDefault="006D4231" w:rsidP="00E87C40">
            <w:pPr>
              <w:pStyle w:val="ac"/>
              <w:ind w:left="0"/>
              <w:contextualSpacing w:val="0"/>
              <w:jc w:val="both"/>
              <w:outlineLvl w:val="0"/>
              <w:rPr>
                <w:bCs/>
                <w:sz w:val="20"/>
                <w:szCs w:val="20"/>
                <w:lang w:val="en-US"/>
              </w:rPr>
            </w:pPr>
            <w:r w:rsidRPr="00AB2EC8">
              <w:rPr>
                <w:bCs/>
                <w:sz w:val="20"/>
                <w:szCs w:val="20"/>
                <w:lang w:val="en-US"/>
              </w:rPr>
              <w:t>0</w:t>
            </w:r>
          </w:p>
        </w:tc>
        <w:tc>
          <w:tcPr>
            <w:tcW w:w="992" w:type="dxa"/>
            <w:vAlign w:val="center"/>
          </w:tcPr>
          <w:p w:rsidR="006D4231" w:rsidRPr="006D4231" w:rsidRDefault="006D4231" w:rsidP="00E87C40">
            <w:pPr>
              <w:pStyle w:val="ac"/>
              <w:ind w:left="0"/>
              <w:contextualSpacing w:val="0"/>
              <w:jc w:val="both"/>
              <w:outlineLvl w:val="0"/>
              <w:rPr>
                <w:bCs/>
                <w:sz w:val="20"/>
                <w:szCs w:val="20"/>
              </w:rPr>
            </w:pPr>
          </w:p>
        </w:tc>
        <w:tc>
          <w:tcPr>
            <w:tcW w:w="1701" w:type="dxa"/>
          </w:tcPr>
          <w:p w:rsidR="006D4231" w:rsidRPr="00D24639" w:rsidRDefault="006D4231" w:rsidP="00E87C40">
            <w:pPr>
              <w:pStyle w:val="ac"/>
              <w:ind w:left="0"/>
              <w:contextualSpacing w:val="0"/>
              <w:jc w:val="both"/>
              <w:outlineLvl w:val="0"/>
              <w:rPr>
                <w:bCs/>
                <w:sz w:val="24"/>
              </w:rPr>
            </w:pPr>
          </w:p>
        </w:tc>
        <w:tc>
          <w:tcPr>
            <w:tcW w:w="601" w:type="dxa"/>
            <w:vAlign w:val="center"/>
          </w:tcPr>
          <w:p w:rsidR="006D4231" w:rsidRPr="00BB03E8" w:rsidRDefault="00BB03E8" w:rsidP="00E87C40">
            <w:pPr>
              <w:pStyle w:val="ac"/>
              <w:ind w:left="0"/>
              <w:contextualSpacing w:val="0"/>
              <w:jc w:val="both"/>
              <w:outlineLvl w:val="0"/>
              <w:rPr>
                <w:bCs/>
                <w:sz w:val="20"/>
                <w:szCs w:val="20"/>
              </w:rPr>
            </w:pPr>
            <w:r w:rsidRPr="00BB03E8">
              <w:rPr>
                <w:bCs/>
                <w:sz w:val="20"/>
                <w:szCs w:val="20"/>
              </w:rPr>
              <w:t>9</w:t>
            </w:r>
          </w:p>
        </w:tc>
        <w:tc>
          <w:tcPr>
            <w:tcW w:w="1101" w:type="dxa"/>
            <w:vAlign w:val="center"/>
          </w:tcPr>
          <w:p w:rsidR="006D4231" w:rsidRPr="006D4231" w:rsidRDefault="006D4231" w:rsidP="00E87C40">
            <w:pPr>
              <w:rPr>
                <w:sz w:val="20"/>
                <w:szCs w:val="20"/>
              </w:rPr>
            </w:pPr>
            <w:r w:rsidRPr="006D4231">
              <w:rPr>
                <w:bCs/>
                <w:sz w:val="20"/>
                <w:szCs w:val="20"/>
                <w:lang w:val="en-US"/>
              </w:rPr>
              <w:t>ds19</w:t>
            </w:r>
            <w:r w:rsidRPr="006D4231">
              <w:rPr>
                <w:bCs/>
                <w:sz w:val="20"/>
                <w:szCs w:val="20"/>
              </w:rPr>
              <w:t>.</w:t>
            </w:r>
            <w:r w:rsidRPr="006D4231">
              <w:rPr>
                <w:bCs/>
                <w:sz w:val="20"/>
                <w:szCs w:val="20"/>
                <w:lang w:val="en-US"/>
              </w:rPr>
              <w:t>175</w:t>
            </w:r>
          </w:p>
        </w:tc>
        <w:tc>
          <w:tcPr>
            <w:tcW w:w="1842" w:type="dxa"/>
          </w:tcPr>
          <w:p w:rsidR="006D4231" w:rsidRPr="006D4231" w:rsidRDefault="006D4231" w:rsidP="00C02A02">
            <w:pPr>
              <w:pStyle w:val="ac"/>
              <w:ind w:left="-109" w:right="-108"/>
              <w:contextualSpacing w:val="0"/>
              <w:jc w:val="center"/>
              <w:outlineLvl w:val="0"/>
              <w:rPr>
                <w:bCs/>
                <w:sz w:val="20"/>
                <w:szCs w:val="20"/>
              </w:rPr>
            </w:pPr>
            <w:r w:rsidRPr="006D4231">
              <w:rPr>
                <w:bCs/>
                <w:sz w:val="20"/>
                <w:szCs w:val="20"/>
              </w:rPr>
              <w:t>Лекарственная терапия при злокачественных новообразованиях (кроме лимфоидной и кроветворной тканей), взрослые (уровень 19)</w:t>
            </w:r>
          </w:p>
        </w:tc>
        <w:tc>
          <w:tcPr>
            <w:tcW w:w="567" w:type="dxa"/>
            <w:vAlign w:val="center"/>
          </w:tcPr>
          <w:p w:rsidR="006D4231" w:rsidRPr="00AB2EC8" w:rsidRDefault="006D4231" w:rsidP="00E87C40">
            <w:pPr>
              <w:pStyle w:val="ac"/>
              <w:ind w:left="0"/>
              <w:contextualSpacing w:val="0"/>
              <w:jc w:val="both"/>
              <w:outlineLvl w:val="0"/>
              <w:rPr>
                <w:bCs/>
                <w:sz w:val="20"/>
                <w:szCs w:val="20"/>
              </w:rPr>
            </w:pPr>
            <w:r w:rsidRPr="00AB2EC8">
              <w:rPr>
                <w:bCs/>
                <w:sz w:val="20"/>
                <w:szCs w:val="20"/>
              </w:rPr>
              <w:t>0</w:t>
            </w:r>
          </w:p>
        </w:tc>
        <w:tc>
          <w:tcPr>
            <w:tcW w:w="567" w:type="dxa"/>
            <w:vAlign w:val="center"/>
          </w:tcPr>
          <w:p w:rsidR="006D4231" w:rsidRPr="00AB2EC8" w:rsidRDefault="006D4231" w:rsidP="00E87C40">
            <w:pPr>
              <w:pStyle w:val="ac"/>
              <w:ind w:left="0"/>
              <w:contextualSpacing w:val="0"/>
              <w:jc w:val="both"/>
              <w:outlineLvl w:val="0"/>
              <w:rPr>
                <w:bCs/>
                <w:sz w:val="20"/>
                <w:szCs w:val="20"/>
              </w:rPr>
            </w:pPr>
            <w:r w:rsidRPr="00AB2EC8">
              <w:rPr>
                <w:bCs/>
                <w:sz w:val="20"/>
                <w:szCs w:val="20"/>
              </w:rPr>
              <w:t>0</w:t>
            </w:r>
          </w:p>
        </w:tc>
      </w:tr>
      <w:tr w:rsidR="006D4231" w:rsidTr="006D4231">
        <w:trPr>
          <w:jc w:val="center"/>
        </w:trPr>
        <w:tc>
          <w:tcPr>
            <w:tcW w:w="1463" w:type="dxa"/>
            <w:vAlign w:val="center"/>
          </w:tcPr>
          <w:p w:rsidR="006D4231" w:rsidRPr="00E87C40" w:rsidRDefault="006D4231" w:rsidP="00137C1B">
            <w:pPr>
              <w:pStyle w:val="ac"/>
              <w:ind w:left="0"/>
              <w:contextualSpacing w:val="0"/>
              <w:jc w:val="both"/>
              <w:outlineLvl w:val="0"/>
              <w:rPr>
                <w:bCs/>
                <w:sz w:val="20"/>
                <w:szCs w:val="20"/>
              </w:rPr>
            </w:pPr>
            <w:r w:rsidRPr="00E87C40">
              <w:rPr>
                <w:bCs/>
                <w:sz w:val="20"/>
                <w:szCs w:val="20"/>
              </w:rPr>
              <w:t>Итого</w:t>
            </w:r>
          </w:p>
        </w:tc>
        <w:tc>
          <w:tcPr>
            <w:tcW w:w="659" w:type="dxa"/>
            <w:vAlign w:val="center"/>
          </w:tcPr>
          <w:p w:rsidR="006D4231" w:rsidRPr="00AB2EC8" w:rsidRDefault="006D4231" w:rsidP="00137C1B">
            <w:pPr>
              <w:pStyle w:val="ac"/>
              <w:ind w:left="0"/>
              <w:contextualSpacing w:val="0"/>
              <w:jc w:val="both"/>
              <w:outlineLvl w:val="0"/>
              <w:rPr>
                <w:bCs/>
                <w:sz w:val="22"/>
                <w:szCs w:val="22"/>
              </w:rPr>
            </w:pPr>
            <w:r w:rsidRPr="00AB2EC8">
              <w:rPr>
                <w:bCs/>
                <w:sz w:val="22"/>
                <w:szCs w:val="22"/>
              </w:rPr>
              <w:t>281</w:t>
            </w:r>
          </w:p>
        </w:tc>
        <w:tc>
          <w:tcPr>
            <w:tcW w:w="567" w:type="dxa"/>
            <w:vAlign w:val="center"/>
          </w:tcPr>
          <w:p w:rsidR="006D4231" w:rsidRPr="00AB2EC8" w:rsidRDefault="006D4231" w:rsidP="00137C1B">
            <w:pPr>
              <w:pStyle w:val="ac"/>
              <w:ind w:left="0"/>
              <w:contextualSpacing w:val="0"/>
              <w:jc w:val="both"/>
              <w:outlineLvl w:val="0"/>
              <w:rPr>
                <w:bCs/>
                <w:sz w:val="22"/>
                <w:szCs w:val="22"/>
                <w:lang w:val="en-US"/>
              </w:rPr>
            </w:pPr>
            <w:r w:rsidRPr="00AB2EC8">
              <w:rPr>
                <w:bCs/>
                <w:sz w:val="22"/>
                <w:szCs w:val="22"/>
                <w:lang w:val="en-US"/>
              </w:rPr>
              <w:t>238</w:t>
            </w:r>
          </w:p>
        </w:tc>
        <w:tc>
          <w:tcPr>
            <w:tcW w:w="992" w:type="dxa"/>
            <w:vAlign w:val="center"/>
          </w:tcPr>
          <w:p w:rsidR="006D4231" w:rsidRPr="00AB2EC8" w:rsidRDefault="006D4231" w:rsidP="00137C1B">
            <w:pPr>
              <w:pStyle w:val="ac"/>
              <w:ind w:left="0"/>
              <w:contextualSpacing w:val="0"/>
              <w:jc w:val="both"/>
              <w:outlineLvl w:val="0"/>
              <w:rPr>
                <w:bCs/>
                <w:sz w:val="22"/>
                <w:szCs w:val="22"/>
              </w:rPr>
            </w:pPr>
          </w:p>
        </w:tc>
        <w:tc>
          <w:tcPr>
            <w:tcW w:w="1701" w:type="dxa"/>
          </w:tcPr>
          <w:p w:rsidR="006D4231" w:rsidRPr="00AB2EC8" w:rsidRDefault="006D4231" w:rsidP="00137C1B">
            <w:pPr>
              <w:pStyle w:val="ac"/>
              <w:ind w:left="0"/>
              <w:contextualSpacing w:val="0"/>
              <w:jc w:val="both"/>
              <w:outlineLvl w:val="0"/>
              <w:rPr>
                <w:bCs/>
                <w:sz w:val="22"/>
                <w:szCs w:val="22"/>
              </w:rPr>
            </w:pPr>
          </w:p>
        </w:tc>
        <w:tc>
          <w:tcPr>
            <w:tcW w:w="601" w:type="dxa"/>
            <w:vAlign w:val="center"/>
          </w:tcPr>
          <w:p w:rsidR="006D4231" w:rsidRPr="00AB2EC8" w:rsidRDefault="00BB03E8" w:rsidP="00137C1B">
            <w:pPr>
              <w:pStyle w:val="ac"/>
              <w:ind w:left="0"/>
              <w:contextualSpacing w:val="0"/>
              <w:jc w:val="both"/>
              <w:outlineLvl w:val="0"/>
              <w:rPr>
                <w:bCs/>
                <w:sz w:val="22"/>
                <w:szCs w:val="22"/>
              </w:rPr>
            </w:pPr>
            <w:r>
              <w:rPr>
                <w:bCs/>
                <w:sz w:val="22"/>
                <w:szCs w:val="22"/>
              </w:rPr>
              <w:t>39</w:t>
            </w:r>
          </w:p>
        </w:tc>
        <w:tc>
          <w:tcPr>
            <w:tcW w:w="1101" w:type="dxa"/>
            <w:vAlign w:val="center"/>
          </w:tcPr>
          <w:p w:rsidR="006D4231" w:rsidRPr="00AB2EC8" w:rsidRDefault="006D4231" w:rsidP="00137C1B">
            <w:pPr>
              <w:pStyle w:val="ac"/>
              <w:ind w:left="0"/>
              <w:contextualSpacing w:val="0"/>
              <w:jc w:val="both"/>
              <w:outlineLvl w:val="0"/>
              <w:rPr>
                <w:bCs/>
                <w:sz w:val="22"/>
                <w:szCs w:val="22"/>
              </w:rPr>
            </w:pPr>
          </w:p>
        </w:tc>
        <w:tc>
          <w:tcPr>
            <w:tcW w:w="1842" w:type="dxa"/>
          </w:tcPr>
          <w:p w:rsidR="006D4231" w:rsidRPr="00AB2EC8" w:rsidRDefault="006D4231" w:rsidP="00137C1B">
            <w:pPr>
              <w:pStyle w:val="ac"/>
              <w:ind w:left="0"/>
              <w:contextualSpacing w:val="0"/>
              <w:jc w:val="both"/>
              <w:outlineLvl w:val="0"/>
              <w:rPr>
                <w:bCs/>
                <w:sz w:val="22"/>
                <w:szCs w:val="22"/>
              </w:rPr>
            </w:pPr>
          </w:p>
        </w:tc>
        <w:tc>
          <w:tcPr>
            <w:tcW w:w="567" w:type="dxa"/>
            <w:vAlign w:val="center"/>
          </w:tcPr>
          <w:p w:rsidR="006D4231" w:rsidRPr="00AB2EC8" w:rsidRDefault="006D4231" w:rsidP="00137C1B">
            <w:pPr>
              <w:pStyle w:val="ac"/>
              <w:ind w:left="0"/>
              <w:contextualSpacing w:val="0"/>
              <w:jc w:val="both"/>
              <w:outlineLvl w:val="0"/>
              <w:rPr>
                <w:bCs/>
                <w:sz w:val="22"/>
                <w:szCs w:val="22"/>
              </w:rPr>
            </w:pPr>
            <w:r w:rsidRPr="00AB2EC8">
              <w:rPr>
                <w:bCs/>
                <w:sz w:val="22"/>
                <w:szCs w:val="22"/>
              </w:rPr>
              <w:t>57</w:t>
            </w:r>
          </w:p>
        </w:tc>
        <w:tc>
          <w:tcPr>
            <w:tcW w:w="567" w:type="dxa"/>
            <w:vAlign w:val="center"/>
          </w:tcPr>
          <w:p w:rsidR="006D4231" w:rsidRPr="00AB2EC8" w:rsidRDefault="006D4231" w:rsidP="00137C1B">
            <w:pPr>
              <w:pStyle w:val="ac"/>
              <w:ind w:left="0"/>
              <w:contextualSpacing w:val="0"/>
              <w:jc w:val="both"/>
              <w:outlineLvl w:val="0"/>
              <w:rPr>
                <w:bCs/>
                <w:sz w:val="22"/>
                <w:szCs w:val="22"/>
              </w:rPr>
            </w:pPr>
            <w:r w:rsidRPr="00AB2EC8">
              <w:rPr>
                <w:bCs/>
                <w:sz w:val="22"/>
                <w:szCs w:val="22"/>
              </w:rPr>
              <w:t>199</w:t>
            </w:r>
          </w:p>
        </w:tc>
      </w:tr>
    </w:tbl>
    <w:p w:rsidR="00D24639" w:rsidRDefault="00D24639" w:rsidP="00137C1B">
      <w:pPr>
        <w:pStyle w:val="ac"/>
        <w:ind w:left="0" w:firstLine="851"/>
        <w:contextualSpacing w:val="0"/>
        <w:jc w:val="both"/>
        <w:outlineLvl w:val="0"/>
        <w:rPr>
          <w:bCs/>
          <w:strike/>
          <w:sz w:val="24"/>
        </w:rPr>
      </w:pPr>
    </w:p>
    <w:p w:rsidR="005D3722" w:rsidRDefault="005D3722" w:rsidP="00137C1B">
      <w:pPr>
        <w:pStyle w:val="ac"/>
        <w:ind w:left="0" w:firstLine="851"/>
        <w:contextualSpacing w:val="0"/>
        <w:jc w:val="both"/>
        <w:outlineLvl w:val="0"/>
        <w:rPr>
          <w:sz w:val="24"/>
        </w:rPr>
      </w:pPr>
      <w:r w:rsidRPr="00502F7F">
        <w:rPr>
          <w:bCs/>
          <w:sz w:val="24"/>
        </w:rPr>
        <w:t xml:space="preserve">На заседании Комиссии </w:t>
      </w:r>
      <w:r w:rsidR="00F82535">
        <w:rPr>
          <w:bCs/>
          <w:sz w:val="24"/>
        </w:rPr>
        <w:t xml:space="preserve">от 14.04.2026 (Протокол №6) увеличен объем финансового обеспечения медицинской помощи </w:t>
      </w:r>
      <w:r w:rsidRPr="00502F7F">
        <w:rPr>
          <w:bCs/>
          <w:sz w:val="24"/>
        </w:rPr>
        <w:t>по</w:t>
      </w:r>
      <w:r w:rsidR="00F82535">
        <w:rPr>
          <w:bCs/>
          <w:sz w:val="24"/>
        </w:rPr>
        <w:t xml:space="preserve"> профилю «онкология» </w:t>
      </w:r>
      <w:r w:rsidR="00F82535" w:rsidRPr="00DB4BB0">
        <w:rPr>
          <w:sz w:val="24"/>
        </w:rPr>
        <w:t>ГБУЗ «Областной онкологический клинический диспансер»</w:t>
      </w:r>
      <w:r w:rsidR="00F82535">
        <w:rPr>
          <w:sz w:val="24"/>
        </w:rPr>
        <w:t xml:space="preserve"> на сумму 5 252,4 тыс.руб. Соответственно общий объем </w:t>
      </w:r>
      <w:r w:rsidR="00E70423">
        <w:rPr>
          <w:sz w:val="24"/>
        </w:rPr>
        <w:t xml:space="preserve">увеличения объема </w:t>
      </w:r>
      <w:r w:rsidR="00F82535">
        <w:rPr>
          <w:sz w:val="24"/>
        </w:rPr>
        <w:t>финансового обеспечения медицинской помощи по профилю «онкология» составит 67 853,</w:t>
      </w:r>
      <w:r w:rsidR="001D5736">
        <w:rPr>
          <w:sz w:val="24"/>
        </w:rPr>
        <w:t>19 тыс.руб.</w:t>
      </w:r>
    </w:p>
    <w:p w:rsidR="00555343" w:rsidRPr="00502F7F" w:rsidRDefault="00555343" w:rsidP="00137C1B">
      <w:pPr>
        <w:pStyle w:val="ac"/>
        <w:ind w:left="0" w:firstLine="851"/>
        <w:contextualSpacing w:val="0"/>
        <w:jc w:val="both"/>
        <w:outlineLvl w:val="0"/>
        <w:rPr>
          <w:bCs/>
          <w:sz w:val="24"/>
        </w:rPr>
      </w:pPr>
      <w:r>
        <w:rPr>
          <w:sz w:val="24"/>
        </w:rPr>
        <w:t>Не исполнено решение Комиссии по п.1.10 Протокола №6 от 14.04.2026 в части представления в адрес Комиссии предложений по внесению изменений в ТПОМС на 2026 год по изменению нормативов объемов медицинской помощи по профилю «онкология»</w:t>
      </w:r>
      <w:r w:rsidR="0082437C">
        <w:rPr>
          <w:sz w:val="24"/>
        </w:rPr>
        <w:t>.</w:t>
      </w:r>
    </w:p>
    <w:p w:rsidR="007A71B5" w:rsidRPr="00E056FF" w:rsidRDefault="007A71B5" w:rsidP="00FA7160">
      <w:pPr>
        <w:tabs>
          <w:tab w:val="left" w:pos="284"/>
        </w:tabs>
        <w:spacing w:before="360"/>
        <w:jc w:val="both"/>
        <w:rPr>
          <w:b/>
          <w:bCs/>
          <w:sz w:val="24"/>
        </w:rPr>
      </w:pPr>
      <w:r w:rsidRPr="00E056FF">
        <w:rPr>
          <w:b/>
          <w:bCs/>
          <w:sz w:val="24"/>
        </w:rPr>
        <w:t xml:space="preserve">По вопросу </w:t>
      </w:r>
      <w:r w:rsidR="00410E18" w:rsidRPr="00E056FF">
        <w:rPr>
          <w:b/>
          <w:bCs/>
          <w:sz w:val="24"/>
        </w:rPr>
        <w:t>1</w:t>
      </w:r>
      <w:r w:rsidRPr="00E056FF">
        <w:rPr>
          <w:b/>
          <w:bCs/>
          <w:sz w:val="24"/>
        </w:rPr>
        <w:t xml:space="preserve"> на голосование ставятся вопросы:</w:t>
      </w:r>
      <w:r w:rsidR="0082437C">
        <w:rPr>
          <w:b/>
          <w:bCs/>
          <w:sz w:val="24"/>
        </w:rPr>
        <w:t xml:space="preserve"> </w:t>
      </w:r>
    </w:p>
    <w:p w:rsidR="00955FB0" w:rsidRPr="005B2032" w:rsidRDefault="00955FB0" w:rsidP="00955FB0">
      <w:pPr>
        <w:pStyle w:val="ac"/>
        <w:autoSpaceDE w:val="0"/>
        <w:autoSpaceDN w:val="0"/>
        <w:adjustRightInd w:val="0"/>
        <w:spacing w:before="120"/>
        <w:ind w:left="0"/>
        <w:contextualSpacing w:val="0"/>
        <w:jc w:val="both"/>
        <w:rPr>
          <w:sz w:val="24"/>
        </w:rPr>
      </w:pPr>
      <w:r w:rsidRPr="00184D7F">
        <w:rPr>
          <w:sz w:val="24"/>
        </w:rPr>
        <w:t>1.1. О внесении изменений</w:t>
      </w:r>
      <w:r w:rsidRPr="00CA1C2F">
        <w:rPr>
          <w:sz w:val="24"/>
        </w:rPr>
        <w:t xml:space="preserve"> </w:t>
      </w:r>
      <w:r w:rsidRPr="00184D7F">
        <w:rPr>
          <w:sz w:val="24"/>
        </w:rPr>
        <w:t xml:space="preserve">в распределение </w:t>
      </w:r>
      <w:r w:rsidRPr="005B2032">
        <w:rPr>
          <w:sz w:val="24"/>
        </w:rPr>
        <w:t>объемов предоставления медицинской помощи и их финансового обеспечения на 2026 год, установленное решением Комиссии от 14.04.2026 (Протокол №6), на основании обоснованных обращений медицинских организаций и предложений Министерства здравоохранения Пензенской области, представленных в адрес Комиссии, в том числе:</w:t>
      </w:r>
    </w:p>
    <w:p w:rsidR="00955FB0" w:rsidRPr="005B2032" w:rsidRDefault="00955FB0" w:rsidP="00AB4BF5">
      <w:pPr>
        <w:autoSpaceDE w:val="0"/>
        <w:autoSpaceDN w:val="0"/>
        <w:adjustRightInd w:val="0"/>
        <w:spacing w:before="120" w:after="120"/>
        <w:ind w:firstLine="851"/>
        <w:jc w:val="both"/>
        <w:rPr>
          <w:bCs/>
          <w:sz w:val="24"/>
        </w:rPr>
      </w:pPr>
      <w:r w:rsidRPr="005B2032">
        <w:rPr>
          <w:sz w:val="24"/>
        </w:rPr>
        <w:t xml:space="preserve">- </w:t>
      </w:r>
      <w:r w:rsidR="00994567">
        <w:rPr>
          <w:sz w:val="24"/>
        </w:rPr>
        <w:t xml:space="preserve">о </w:t>
      </w:r>
      <w:r w:rsidRPr="005B2032">
        <w:rPr>
          <w:sz w:val="24"/>
        </w:rPr>
        <w:t>распредел</w:t>
      </w:r>
      <w:r w:rsidR="00994567">
        <w:rPr>
          <w:sz w:val="24"/>
        </w:rPr>
        <w:t>ении</w:t>
      </w:r>
      <w:r w:rsidRPr="005B2032">
        <w:rPr>
          <w:sz w:val="24"/>
        </w:rPr>
        <w:t xml:space="preserve"> </w:t>
      </w:r>
      <w:r w:rsidRPr="005B2032">
        <w:rPr>
          <w:rStyle w:val="FontStyle37"/>
          <w:sz w:val="24"/>
          <w:szCs w:val="24"/>
        </w:rPr>
        <w:t xml:space="preserve">ГБУЗ «Кузнецкая ЦРБ» </w:t>
      </w:r>
      <w:r w:rsidRPr="005B2032">
        <w:rPr>
          <w:sz w:val="24"/>
        </w:rPr>
        <w:t>объем</w:t>
      </w:r>
      <w:r w:rsidR="00994567">
        <w:rPr>
          <w:sz w:val="24"/>
        </w:rPr>
        <w:t>ов</w:t>
      </w:r>
      <w:r w:rsidRPr="005B2032">
        <w:rPr>
          <w:sz w:val="24"/>
        </w:rPr>
        <w:t xml:space="preserve"> медицинской помощи, предоставляемой в условиях дневного стационара, пациентам с хроническим гепатитом С в количестве 120 случаев лечения по заболеваниям, включенным в КСГ </w:t>
      </w:r>
      <w:r w:rsidRPr="005B2032">
        <w:rPr>
          <w:sz w:val="24"/>
          <w:lang w:val="en-US"/>
        </w:rPr>
        <w:t>ds</w:t>
      </w:r>
      <w:r w:rsidRPr="005B2032">
        <w:rPr>
          <w:sz w:val="24"/>
        </w:rPr>
        <w:t xml:space="preserve">12.023 «Лечение хронического вирусного гепатита C (уровень 2)», за счет снижения распределенных объемов ГБУЗ «Пензенский областной клинический центр специализированных видов медицинской помощи» на основании обращения </w:t>
      </w:r>
      <w:r w:rsidRPr="005B2032">
        <w:rPr>
          <w:rStyle w:val="FontStyle37"/>
          <w:sz w:val="24"/>
          <w:szCs w:val="24"/>
        </w:rPr>
        <w:t xml:space="preserve">ГБУЗ «Кузнецкая ЦРБ» (исх. от 16.04.2026 №578), письма </w:t>
      </w:r>
      <w:r w:rsidRPr="005B2032">
        <w:rPr>
          <w:sz w:val="24"/>
        </w:rPr>
        <w:t>ГБУЗ «Пензенский областной клинический центр специализированных видов медицинской помощи»</w:t>
      </w:r>
      <w:r w:rsidRPr="005B2032">
        <w:rPr>
          <w:rStyle w:val="FontStyle37"/>
          <w:sz w:val="24"/>
          <w:szCs w:val="24"/>
        </w:rPr>
        <w:t xml:space="preserve"> (исх. от 03.02.2026 №279) и </w:t>
      </w:r>
      <w:r w:rsidR="00CA1C2F" w:rsidRPr="005B2032">
        <w:rPr>
          <w:rStyle w:val="FontStyle37"/>
          <w:sz w:val="24"/>
          <w:szCs w:val="24"/>
        </w:rPr>
        <w:t xml:space="preserve">письма </w:t>
      </w:r>
      <w:r w:rsidRPr="005B2032">
        <w:rPr>
          <w:rStyle w:val="FontStyle37"/>
          <w:sz w:val="24"/>
          <w:szCs w:val="24"/>
        </w:rPr>
        <w:t>ФФОМС (исх. от 28.01.2026 №00-10-30-2-06/1185</w:t>
      </w:r>
      <w:r w:rsidRPr="005B2032">
        <w:rPr>
          <w:bCs/>
          <w:sz w:val="24"/>
        </w:rPr>
        <w:t>);</w:t>
      </w:r>
    </w:p>
    <w:p w:rsidR="00955FB0" w:rsidRDefault="00955FB0" w:rsidP="00955FB0">
      <w:pPr>
        <w:autoSpaceDE w:val="0"/>
        <w:autoSpaceDN w:val="0"/>
        <w:adjustRightInd w:val="0"/>
        <w:ind w:firstLine="851"/>
        <w:jc w:val="both"/>
        <w:rPr>
          <w:sz w:val="24"/>
        </w:rPr>
      </w:pPr>
      <w:r w:rsidRPr="005B2032">
        <w:rPr>
          <w:bCs/>
          <w:sz w:val="24"/>
        </w:rPr>
        <w:lastRenderedPageBreak/>
        <w:t xml:space="preserve">- </w:t>
      </w:r>
      <w:r w:rsidR="00994567">
        <w:rPr>
          <w:bCs/>
          <w:sz w:val="24"/>
        </w:rPr>
        <w:t xml:space="preserve">о </w:t>
      </w:r>
      <w:r w:rsidRPr="005B2032">
        <w:rPr>
          <w:bCs/>
          <w:sz w:val="24"/>
        </w:rPr>
        <w:t>п</w:t>
      </w:r>
      <w:r w:rsidR="00994567">
        <w:rPr>
          <w:bCs/>
          <w:sz w:val="24"/>
        </w:rPr>
        <w:t>ерераспределении</w:t>
      </w:r>
      <w:r w:rsidRPr="005B2032">
        <w:rPr>
          <w:bCs/>
          <w:sz w:val="24"/>
        </w:rPr>
        <w:t xml:space="preserve"> между медицинскими организациями распределенны</w:t>
      </w:r>
      <w:r w:rsidR="00994567">
        <w:rPr>
          <w:bCs/>
          <w:sz w:val="24"/>
        </w:rPr>
        <w:t>х объемов</w:t>
      </w:r>
      <w:r w:rsidRPr="005B2032">
        <w:rPr>
          <w:bCs/>
          <w:sz w:val="24"/>
        </w:rPr>
        <w:t xml:space="preserve"> телемедицинских консультаций «врач-пациент»</w:t>
      </w:r>
      <w:r w:rsidR="00D669C1">
        <w:rPr>
          <w:bCs/>
          <w:sz w:val="24"/>
        </w:rPr>
        <w:t xml:space="preserve">, </w:t>
      </w:r>
      <w:r w:rsidR="00D669C1" w:rsidRPr="005B2032">
        <w:rPr>
          <w:bCs/>
          <w:sz w:val="24"/>
        </w:rPr>
        <w:t>«врач-</w:t>
      </w:r>
      <w:r w:rsidR="00D669C1">
        <w:rPr>
          <w:bCs/>
          <w:sz w:val="24"/>
        </w:rPr>
        <w:t>врач</w:t>
      </w:r>
      <w:r w:rsidR="00D669C1" w:rsidRPr="005B2032">
        <w:rPr>
          <w:bCs/>
          <w:sz w:val="24"/>
        </w:rPr>
        <w:t>»</w:t>
      </w:r>
      <w:r w:rsidRPr="005B2032">
        <w:rPr>
          <w:bCs/>
          <w:sz w:val="24"/>
        </w:rPr>
        <w:t xml:space="preserve"> и объем</w:t>
      </w:r>
      <w:r w:rsidR="00994567">
        <w:rPr>
          <w:bCs/>
          <w:sz w:val="24"/>
        </w:rPr>
        <w:t>ов</w:t>
      </w:r>
      <w:r w:rsidRPr="005B2032">
        <w:rPr>
          <w:bCs/>
          <w:sz w:val="24"/>
        </w:rPr>
        <w:t xml:space="preserve"> дистанционного наблюдения за состоянием здоровья пациентов с артериальной гипертензией на основании предложений Министерства здравоохранения Пензенской области в адрес Комиссии (исх. от 28.04.2026 №15/2893), в пределах общего количества распределенных между медицинскими организациями объемов медицинской помощи, согласно </w:t>
      </w:r>
      <w:r w:rsidRPr="005B2032">
        <w:rPr>
          <w:bCs/>
          <w:sz w:val="24"/>
          <w:highlight w:val="yellow"/>
        </w:rPr>
        <w:t>приложению №1</w:t>
      </w:r>
      <w:r w:rsidR="00CA1C2F">
        <w:rPr>
          <w:bCs/>
          <w:sz w:val="24"/>
          <w:highlight w:val="yellow"/>
        </w:rPr>
        <w:t>.</w:t>
      </w:r>
      <w:r w:rsidRPr="005B2032">
        <w:rPr>
          <w:bCs/>
          <w:sz w:val="24"/>
          <w:highlight w:val="yellow"/>
        </w:rPr>
        <w:t xml:space="preserve">7.1 </w:t>
      </w:r>
      <w:r w:rsidRPr="005B2032">
        <w:rPr>
          <w:sz w:val="24"/>
          <w:highlight w:val="yellow"/>
        </w:rPr>
        <w:t>к настоящему Протоколу</w:t>
      </w:r>
      <w:r w:rsidRPr="005B2032">
        <w:rPr>
          <w:sz w:val="24"/>
        </w:rPr>
        <w:t>;</w:t>
      </w:r>
    </w:p>
    <w:p w:rsidR="00955FB0" w:rsidRDefault="00955FB0" w:rsidP="00AB5F0E">
      <w:pPr>
        <w:autoSpaceDE w:val="0"/>
        <w:autoSpaceDN w:val="0"/>
        <w:adjustRightInd w:val="0"/>
        <w:ind w:firstLine="851"/>
        <w:jc w:val="both"/>
        <w:rPr>
          <w:sz w:val="24"/>
        </w:rPr>
      </w:pPr>
      <w:r>
        <w:rPr>
          <w:sz w:val="24"/>
        </w:rPr>
        <w:t>-</w:t>
      </w:r>
      <w:r w:rsidR="00994567">
        <w:rPr>
          <w:sz w:val="24"/>
        </w:rPr>
        <w:t>об увеличении</w:t>
      </w:r>
      <w:r>
        <w:rPr>
          <w:sz w:val="24"/>
        </w:rPr>
        <w:t xml:space="preserve"> распределенны</w:t>
      </w:r>
      <w:r w:rsidR="00994567">
        <w:rPr>
          <w:sz w:val="24"/>
        </w:rPr>
        <w:t>х</w:t>
      </w:r>
      <w:r>
        <w:rPr>
          <w:sz w:val="24"/>
        </w:rPr>
        <w:t xml:space="preserve"> </w:t>
      </w:r>
      <w:r w:rsidRPr="00CD093A">
        <w:rPr>
          <w:sz w:val="24"/>
        </w:rPr>
        <w:t>ГБУЗ «Сердобская центральная районная больница им. А.И.Настина»</w:t>
      </w:r>
      <w:r>
        <w:rPr>
          <w:sz w:val="24"/>
        </w:rPr>
        <w:t xml:space="preserve"> решением Комиссии объем</w:t>
      </w:r>
      <w:r w:rsidR="00994567">
        <w:rPr>
          <w:sz w:val="24"/>
        </w:rPr>
        <w:t>ов</w:t>
      </w:r>
      <w:r>
        <w:rPr>
          <w:sz w:val="24"/>
        </w:rPr>
        <w:t xml:space="preserve"> по проведению эндоскопических исследований, проводимых в амбулаторных условиях, на 380 исследований, на основании обращения </w:t>
      </w:r>
      <w:r w:rsidRPr="00CD093A">
        <w:rPr>
          <w:sz w:val="24"/>
        </w:rPr>
        <w:t xml:space="preserve">ГБУЗ «Сердобская центральная </w:t>
      </w:r>
      <w:r w:rsidRPr="00994567">
        <w:rPr>
          <w:sz w:val="24"/>
        </w:rPr>
        <w:t>районная больница им. А.И.Настина» (</w:t>
      </w:r>
      <w:r w:rsidR="00994567" w:rsidRPr="00994567">
        <w:rPr>
          <w:rStyle w:val="FontStyle37"/>
          <w:sz w:val="24"/>
          <w:szCs w:val="24"/>
        </w:rPr>
        <w:t>исх. от 20.04.2026 №539</w:t>
      </w:r>
      <w:r w:rsidRPr="00994567">
        <w:rPr>
          <w:sz w:val="24"/>
        </w:rPr>
        <w:t>) за счет снижения рас</w:t>
      </w:r>
      <w:r w:rsidRPr="005B2032">
        <w:rPr>
          <w:sz w:val="24"/>
        </w:rPr>
        <w:t>пределенных объемов</w:t>
      </w:r>
      <w:r w:rsidRPr="00CD093A">
        <w:rPr>
          <w:sz w:val="24"/>
        </w:rPr>
        <w:t xml:space="preserve"> </w:t>
      </w:r>
      <w:r>
        <w:rPr>
          <w:sz w:val="24"/>
        </w:rPr>
        <w:t>эндоскопических исследований по медицинским организациям с уровнем исполнения распределенных объемов за 1 квартал менее 90%;</w:t>
      </w:r>
    </w:p>
    <w:p w:rsidR="004C27B6" w:rsidRDefault="004C27B6" w:rsidP="00955FB0">
      <w:pPr>
        <w:autoSpaceDE w:val="0"/>
        <w:autoSpaceDN w:val="0"/>
        <w:adjustRightInd w:val="0"/>
        <w:ind w:firstLine="851"/>
        <w:jc w:val="both"/>
        <w:rPr>
          <w:sz w:val="24"/>
        </w:rPr>
      </w:pPr>
      <w:r>
        <w:rPr>
          <w:sz w:val="24"/>
        </w:rPr>
        <w:t xml:space="preserve">- о распределении ГБУЗ </w:t>
      </w:r>
      <w:r w:rsidRPr="00CD093A">
        <w:rPr>
          <w:sz w:val="24"/>
        </w:rPr>
        <w:t xml:space="preserve">«Сердобская центральная </w:t>
      </w:r>
      <w:r w:rsidRPr="00994567">
        <w:rPr>
          <w:sz w:val="24"/>
        </w:rPr>
        <w:t>районная больница им. А.И.Настина» (</w:t>
      </w:r>
      <w:r w:rsidRPr="00994567">
        <w:rPr>
          <w:rStyle w:val="FontStyle37"/>
          <w:sz w:val="24"/>
          <w:szCs w:val="24"/>
        </w:rPr>
        <w:t xml:space="preserve">исх. от </w:t>
      </w:r>
      <w:r>
        <w:rPr>
          <w:rStyle w:val="FontStyle37"/>
          <w:sz w:val="24"/>
          <w:szCs w:val="24"/>
        </w:rPr>
        <w:t>19</w:t>
      </w:r>
      <w:r w:rsidRPr="00994567">
        <w:rPr>
          <w:rStyle w:val="FontStyle37"/>
          <w:sz w:val="24"/>
          <w:szCs w:val="24"/>
        </w:rPr>
        <w:t>.0</w:t>
      </w:r>
      <w:r>
        <w:rPr>
          <w:rStyle w:val="FontStyle37"/>
          <w:sz w:val="24"/>
          <w:szCs w:val="24"/>
        </w:rPr>
        <w:t>3</w:t>
      </w:r>
      <w:r w:rsidRPr="00994567">
        <w:rPr>
          <w:rStyle w:val="FontStyle37"/>
          <w:sz w:val="24"/>
          <w:szCs w:val="24"/>
        </w:rPr>
        <w:t>.2026 №</w:t>
      </w:r>
      <w:r>
        <w:rPr>
          <w:rStyle w:val="FontStyle37"/>
          <w:sz w:val="24"/>
          <w:szCs w:val="24"/>
        </w:rPr>
        <w:t>380</w:t>
      </w:r>
      <w:r w:rsidRPr="00994567">
        <w:rPr>
          <w:sz w:val="24"/>
        </w:rPr>
        <w:t>)</w:t>
      </w:r>
      <w:r>
        <w:rPr>
          <w:sz w:val="24"/>
        </w:rPr>
        <w:t xml:space="preserve"> объемов комплексных посещений центров здоровья, в количестве 4 416 комплексных посещений, на основании приказа Министерства здравоохранения Пензенской области </w:t>
      </w:r>
      <w:r w:rsidR="001934A1">
        <w:rPr>
          <w:sz w:val="24"/>
        </w:rPr>
        <w:t>от 18.02.2026 №13-7-о за счет снижения распределенных  между медицинскими организациями объемов комплексных посещений центров здоровья по результатам анализа оказанной медицинской помощи за период январь-март 2026 года;</w:t>
      </w:r>
    </w:p>
    <w:p w:rsidR="00955FB0" w:rsidRDefault="00994567" w:rsidP="00955FB0">
      <w:pPr>
        <w:autoSpaceDE w:val="0"/>
        <w:autoSpaceDN w:val="0"/>
        <w:adjustRightInd w:val="0"/>
        <w:ind w:firstLine="851"/>
        <w:jc w:val="both"/>
        <w:rPr>
          <w:sz w:val="24"/>
        </w:rPr>
      </w:pPr>
      <w:r>
        <w:rPr>
          <w:sz w:val="24"/>
        </w:rPr>
        <w:t xml:space="preserve">-об увеличении распределенных </w:t>
      </w:r>
      <w:r w:rsidR="00955FB0">
        <w:rPr>
          <w:sz w:val="24"/>
        </w:rPr>
        <w:t xml:space="preserve">решением Комиссии </w:t>
      </w:r>
      <w:r w:rsidR="00955FB0" w:rsidRPr="00CD093A">
        <w:rPr>
          <w:sz w:val="24"/>
        </w:rPr>
        <w:t xml:space="preserve">ГБУЗ «Областной онкологический клинический диспансер» </w:t>
      </w:r>
      <w:r w:rsidR="00955FB0">
        <w:rPr>
          <w:sz w:val="24"/>
        </w:rPr>
        <w:t>объем</w:t>
      </w:r>
      <w:r>
        <w:rPr>
          <w:sz w:val="24"/>
        </w:rPr>
        <w:t>ов</w:t>
      </w:r>
      <w:r w:rsidR="00955FB0">
        <w:rPr>
          <w:sz w:val="24"/>
        </w:rPr>
        <w:t xml:space="preserve"> медицинской помощи, предоставляемой в условиях дневного стационара</w:t>
      </w:r>
      <w:r w:rsidR="00CA1C2F">
        <w:rPr>
          <w:sz w:val="24"/>
        </w:rPr>
        <w:t>,</w:t>
      </w:r>
      <w:r w:rsidR="00955FB0">
        <w:rPr>
          <w:sz w:val="24"/>
        </w:rPr>
        <w:t xml:space="preserve"> по профилю «онкология» на 199 случаев лечения с увеличением объема финансового обеспечения на 50 888,49 тыс.руб. на основании предложений членов Комиссии, за счет снижения запланированных на 2026 год объемов в рамках межтерриториальных расчетов по профилю «онкология» в связи с возвратом ФФОМС остатка средств субвенции за 2025 год для оплаты в 2026 году объемов медицинской помощи, оказанной в рамках межтерриториальных расчетов в 2025 году;</w:t>
      </w:r>
    </w:p>
    <w:p w:rsidR="00955FB0" w:rsidRDefault="00184D7F" w:rsidP="00955FB0">
      <w:pPr>
        <w:autoSpaceDE w:val="0"/>
        <w:autoSpaceDN w:val="0"/>
        <w:adjustRightInd w:val="0"/>
        <w:ind w:firstLine="851"/>
        <w:jc w:val="both"/>
        <w:rPr>
          <w:sz w:val="24"/>
        </w:rPr>
      </w:pPr>
      <w:r>
        <w:rPr>
          <w:sz w:val="24"/>
        </w:rPr>
        <w:t xml:space="preserve">-об увеличении распределенных решением Комиссии </w:t>
      </w:r>
      <w:r w:rsidRPr="00CD093A">
        <w:rPr>
          <w:sz w:val="24"/>
        </w:rPr>
        <w:t xml:space="preserve">ГБУЗ «Областной онкологический клинический диспансер» </w:t>
      </w:r>
      <w:r>
        <w:rPr>
          <w:sz w:val="24"/>
        </w:rPr>
        <w:t xml:space="preserve">объемов </w:t>
      </w:r>
      <w:r w:rsidR="00CA1C2F">
        <w:rPr>
          <w:sz w:val="24"/>
        </w:rPr>
        <w:t>м</w:t>
      </w:r>
      <w:r w:rsidR="00955FB0">
        <w:rPr>
          <w:sz w:val="24"/>
        </w:rPr>
        <w:t>едицинской помощи, предоставляемой в условиях круглосуточного стационара</w:t>
      </w:r>
      <w:r w:rsidR="00CA1C2F">
        <w:rPr>
          <w:sz w:val="24"/>
        </w:rPr>
        <w:t>,</w:t>
      </w:r>
      <w:r w:rsidR="00955FB0">
        <w:rPr>
          <w:sz w:val="24"/>
        </w:rPr>
        <w:t xml:space="preserve"> по профилю «онкология» на 57 случаев госпитализации с увеличением объема финансового обеспечения на 11 712,29 тыс.руб. на основании предложений членов Комиссии, за счет снижения запланированных на 2026 год объемов в рамках межтерриториальных расчетов по профилю «онкология» в связи с возвратом ФФОМС остатка средств субвенции за 2025 год для оплаты в 2026 году объемов медицинской помощи, оказанной в рамках межтерриториальных расчетов в 2025 году.</w:t>
      </w:r>
    </w:p>
    <w:p w:rsidR="00C36DAB" w:rsidRPr="00184D7F" w:rsidRDefault="00C36DAB" w:rsidP="00C36DAB">
      <w:pPr>
        <w:pStyle w:val="ac"/>
        <w:autoSpaceDE w:val="0"/>
        <w:autoSpaceDN w:val="0"/>
        <w:adjustRightInd w:val="0"/>
        <w:spacing w:before="120"/>
        <w:ind w:left="0"/>
        <w:contextualSpacing w:val="0"/>
        <w:jc w:val="both"/>
        <w:rPr>
          <w:sz w:val="24"/>
        </w:rPr>
      </w:pPr>
      <w:r w:rsidRPr="00184D7F">
        <w:rPr>
          <w:sz w:val="24"/>
        </w:rPr>
        <w:t>1.2</w:t>
      </w:r>
      <w:r w:rsidRPr="00C36DAB">
        <w:rPr>
          <w:sz w:val="24"/>
        </w:rPr>
        <w:t xml:space="preserve"> </w:t>
      </w:r>
      <w:r w:rsidRPr="00BB2CEC">
        <w:rPr>
          <w:sz w:val="24"/>
        </w:rPr>
        <w:t xml:space="preserve">Об отказе в рассмотрении </w:t>
      </w:r>
      <w:r w:rsidRPr="00184D7F">
        <w:rPr>
          <w:sz w:val="24"/>
        </w:rPr>
        <w:t xml:space="preserve">обращения </w:t>
      </w:r>
      <w:r w:rsidRPr="00184D7F">
        <w:rPr>
          <w:rStyle w:val="FontStyle37"/>
          <w:sz w:val="24"/>
          <w:szCs w:val="24"/>
        </w:rPr>
        <w:t>МЧУ «КДП Здоровье» (исх. от 23.04.2026 №1)</w:t>
      </w:r>
      <w:r w:rsidRPr="00184D7F">
        <w:rPr>
          <w:spacing w:val="-4"/>
          <w:sz w:val="24"/>
        </w:rPr>
        <w:t xml:space="preserve"> по вопросу перераспределения распределенных </w:t>
      </w:r>
      <w:r w:rsidRPr="00184D7F">
        <w:rPr>
          <w:rStyle w:val="FontStyle37"/>
          <w:sz w:val="24"/>
          <w:szCs w:val="24"/>
        </w:rPr>
        <w:t xml:space="preserve">МЧУ «КДП Здоровье» </w:t>
      </w:r>
      <w:r w:rsidRPr="00184D7F">
        <w:rPr>
          <w:spacing w:val="-4"/>
          <w:sz w:val="24"/>
        </w:rPr>
        <w:t>на 2026 год объемов медицинской помощи, оказываемой в условиях дневного стационара, по профилям медицинской помощи</w:t>
      </w:r>
      <w:r w:rsidR="00CA1C2F" w:rsidRPr="00CA1C2F">
        <w:rPr>
          <w:rStyle w:val="FontStyle37"/>
          <w:sz w:val="24"/>
          <w:szCs w:val="24"/>
        </w:rPr>
        <w:t xml:space="preserve"> </w:t>
      </w:r>
      <w:r w:rsidR="00CA1C2F" w:rsidRPr="00184D7F">
        <w:rPr>
          <w:rStyle w:val="FontStyle37"/>
          <w:sz w:val="24"/>
          <w:szCs w:val="24"/>
        </w:rPr>
        <w:t xml:space="preserve">в связи с отсутствием </w:t>
      </w:r>
      <w:r w:rsidR="00CA1C2F">
        <w:rPr>
          <w:rStyle w:val="FontStyle37"/>
          <w:sz w:val="24"/>
          <w:szCs w:val="24"/>
        </w:rPr>
        <w:t xml:space="preserve">у </w:t>
      </w:r>
      <w:r w:rsidR="00CA1C2F" w:rsidRPr="004C69E4">
        <w:rPr>
          <w:rStyle w:val="FontStyle37"/>
          <w:sz w:val="24"/>
          <w:szCs w:val="24"/>
        </w:rPr>
        <w:t>МЧУ «КДП Здоровье»</w:t>
      </w:r>
      <w:r w:rsidR="00CA1C2F">
        <w:rPr>
          <w:rStyle w:val="FontStyle37"/>
          <w:sz w:val="24"/>
          <w:szCs w:val="24"/>
        </w:rPr>
        <w:t xml:space="preserve"> </w:t>
      </w:r>
      <w:r w:rsidR="00CA1C2F" w:rsidRPr="004C69E4">
        <w:rPr>
          <w:rStyle w:val="FontStyle37"/>
          <w:sz w:val="24"/>
          <w:szCs w:val="24"/>
        </w:rPr>
        <w:t>лицензи</w:t>
      </w:r>
      <w:r w:rsidR="00CA1C2F">
        <w:rPr>
          <w:rStyle w:val="FontStyle37"/>
          <w:sz w:val="24"/>
          <w:szCs w:val="24"/>
        </w:rPr>
        <w:t>и</w:t>
      </w:r>
      <w:r w:rsidR="00CA1C2F" w:rsidRPr="004C69E4">
        <w:rPr>
          <w:rStyle w:val="FontStyle37"/>
          <w:sz w:val="24"/>
          <w:szCs w:val="24"/>
        </w:rPr>
        <w:t xml:space="preserve"> на оказание специализированной медицинской помощи по профилям «гастроэнтерология» и «эндокринология»</w:t>
      </w:r>
      <w:r w:rsidR="00CA1C2F">
        <w:rPr>
          <w:rStyle w:val="FontStyle37"/>
          <w:sz w:val="24"/>
          <w:szCs w:val="24"/>
        </w:rPr>
        <w:t xml:space="preserve"> и по причине</w:t>
      </w:r>
      <w:r w:rsidRPr="00184D7F">
        <w:rPr>
          <w:sz w:val="24"/>
        </w:rPr>
        <w:t xml:space="preserve"> несоответств</w:t>
      </w:r>
      <w:r w:rsidR="00CA1C2F">
        <w:rPr>
          <w:sz w:val="24"/>
        </w:rPr>
        <w:t>ия</w:t>
      </w:r>
      <w:r w:rsidRPr="00184D7F">
        <w:rPr>
          <w:sz w:val="24"/>
        </w:rPr>
        <w:t xml:space="preserve"> </w:t>
      </w:r>
      <w:r w:rsidR="00CA1C2F">
        <w:rPr>
          <w:sz w:val="24"/>
        </w:rPr>
        <w:t xml:space="preserve">предложений медицинской организации </w:t>
      </w:r>
      <w:r w:rsidRPr="00184D7F">
        <w:rPr>
          <w:sz w:val="24"/>
        </w:rPr>
        <w:t>требованиям пункта 216 Правил обязательного медицинского страхования, утвержденных приказом Министерства здравоохранения Российской Федерации от 21.08.2025 №496н</w:t>
      </w:r>
      <w:r w:rsidR="001D09D2">
        <w:rPr>
          <w:sz w:val="24"/>
        </w:rPr>
        <w:t>.</w:t>
      </w:r>
    </w:p>
    <w:p w:rsidR="00C36DAB" w:rsidRPr="00C36DAB" w:rsidRDefault="00C36DAB" w:rsidP="00C36DAB">
      <w:pPr>
        <w:pStyle w:val="ac"/>
        <w:autoSpaceDE w:val="0"/>
        <w:autoSpaceDN w:val="0"/>
        <w:adjustRightInd w:val="0"/>
        <w:spacing w:before="120"/>
        <w:ind w:left="0"/>
        <w:contextualSpacing w:val="0"/>
        <w:jc w:val="both"/>
        <w:rPr>
          <w:sz w:val="24"/>
        </w:rPr>
      </w:pPr>
      <w:r w:rsidRPr="00C36DAB">
        <w:rPr>
          <w:sz w:val="24"/>
        </w:rPr>
        <w:lastRenderedPageBreak/>
        <w:t xml:space="preserve">1.3. </w:t>
      </w:r>
      <w:r w:rsidRPr="00BB2CEC">
        <w:rPr>
          <w:sz w:val="24"/>
        </w:rPr>
        <w:t xml:space="preserve">О внесении изменений в распределение объемов </w:t>
      </w:r>
      <w:r w:rsidRPr="00C36DAB">
        <w:rPr>
          <w:sz w:val="24"/>
        </w:rPr>
        <w:t xml:space="preserve">предоставления медицинской помощи и их финансового обеспечения на 2026 год, установленное решением Комиссии от 14.04.2026 (Протокол №6), между медицинскими организациями, имеющими право на осуществление медицинской деятельности, на основании решений, принятых на текущем заседании Комиссии и на основании тарифов, установленных Тарифным соглашением на 2026 год, согласно приложениям </w:t>
      </w:r>
      <w:r w:rsidRPr="00C36DAB">
        <w:rPr>
          <w:sz w:val="24"/>
          <w:highlight w:val="yellow"/>
        </w:rPr>
        <w:t>№№1.10, 1.10.1- 1.10.3, 1.11, 1.12 к настоящему Протоколу</w:t>
      </w:r>
      <w:r w:rsidRPr="00C36DAB">
        <w:rPr>
          <w:sz w:val="24"/>
        </w:rPr>
        <w:t xml:space="preserve">. </w:t>
      </w:r>
    </w:p>
    <w:p w:rsidR="000A0D08" w:rsidRPr="002A438A" w:rsidRDefault="00120F42" w:rsidP="00EA4A41">
      <w:pPr>
        <w:tabs>
          <w:tab w:val="left" w:pos="0"/>
        </w:tabs>
        <w:spacing w:before="120"/>
        <w:jc w:val="both"/>
        <w:rPr>
          <w:b/>
          <w:sz w:val="24"/>
        </w:rPr>
      </w:pPr>
      <w:r w:rsidRPr="002A438A">
        <w:rPr>
          <w:b/>
          <w:bCs/>
          <w:sz w:val="24"/>
          <w:u w:val="single"/>
        </w:rPr>
        <w:t xml:space="preserve">Голосовали по вопросу 1.1: </w:t>
      </w:r>
      <w:r w:rsidR="000A0D08" w:rsidRPr="002A438A">
        <w:rPr>
          <w:b/>
          <w:sz w:val="24"/>
        </w:rPr>
        <w:t>за - 13 человек, против – 0.</w:t>
      </w:r>
    </w:p>
    <w:p w:rsidR="000A0D08" w:rsidRPr="002A438A" w:rsidRDefault="00120F42" w:rsidP="00EA4A41">
      <w:pPr>
        <w:tabs>
          <w:tab w:val="left" w:pos="0"/>
        </w:tabs>
        <w:spacing w:before="120"/>
        <w:jc w:val="both"/>
        <w:rPr>
          <w:b/>
          <w:sz w:val="24"/>
        </w:rPr>
      </w:pPr>
      <w:r w:rsidRPr="002A438A">
        <w:rPr>
          <w:b/>
          <w:bCs/>
          <w:sz w:val="24"/>
          <w:u w:val="single"/>
        </w:rPr>
        <w:t xml:space="preserve">Голосовали по вопросу 1.2: </w:t>
      </w:r>
      <w:r w:rsidR="000A0D08" w:rsidRPr="002A438A">
        <w:rPr>
          <w:b/>
          <w:sz w:val="24"/>
        </w:rPr>
        <w:t>за - 13 человек, против – 0.</w:t>
      </w:r>
    </w:p>
    <w:p w:rsidR="000A0D08" w:rsidRPr="002A438A" w:rsidRDefault="00120F42" w:rsidP="00EA4A41">
      <w:pPr>
        <w:tabs>
          <w:tab w:val="left" w:pos="0"/>
        </w:tabs>
        <w:spacing w:before="120"/>
        <w:jc w:val="both"/>
        <w:rPr>
          <w:b/>
          <w:sz w:val="24"/>
        </w:rPr>
      </w:pPr>
      <w:r w:rsidRPr="002A438A">
        <w:rPr>
          <w:b/>
          <w:bCs/>
          <w:sz w:val="24"/>
          <w:u w:val="single"/>
        </w:rPr>
        <w:t xml:space="preserve">Голосовали по вопросу 1.3: </w:t>
      </w:r>
      <w:r w:rsidR="000A0D08" w:rsidRPr="002A438A">
        <w:rPr>
          <w:b/>
          <w:sz w:val="24"/>
        </w:rPr>
        <w:t>за - 13 человек, против – 0.</w:t>
      </w:r>
    </w:p>
    <w:p w:rsidR="00120F42" w:rsidRPr="00AF3AEC" w:rsidRDefault="00120F42" w:rsidP="00120F42">
      <w:pPr>
        <w:tabs>
          <w:tab w:val="left" w:pos="0"/>
        </w:tabs>
        <w:spacing w:before="360"/>
        <w:jc w:val="both"/>
        <w:rPr>
          <w:b/>
          <w:bCs/>
          <w:sz w:val="24"/>
          <w:u w:val="single"/>
        </w:rPr>
      </w:pPr>
      <w:r w:rsidRPr="00AF3AEC">
        <w:rPr>
          <w:b/>
          <w:bCs/>
          <w:sz w:val="24"/>
          <w:u w:val="single"/>
        </w:rPr>
        <w:t>Решение по вопросу 1:</w:t>
      </w:r>
    </w:p>
    <w:p w:rsidR="005D68EA" w:rsidRPr="005B2032" w:rsidRDefault="00AF3AEC" w:rsidP="003C4A1D">
      <w:pPr>
        <w:pStyle w:val="ac"/>
        <w:autoSpaceDE w:val="0"/>
        <w:autoSpaceDN w:val="0"/>
        <w:adjustRightInd w:val="0"/>
        <w:spacing w:before="120"/>
        <w:ind w:left="0"/>
        <w:contextualSpacing w:val="0"/>
        <w:jc w:val="both"/>
        <w:rPr>
          <w:sz w:val="24"/>
        </w:rPr>
      </w:pPr>
      <w:r w:rsidRPr="005B2032">
        <w:rPr>
          <w:sz w:val="24"/>
        </w:rPr>
        <w:t xml:space="preserve">1.1. Внести изменения в распределение объемов предоставления медицинской помощи и их финансового обеспечения на 2026 год, установленное решением Комиссии от 14.04.2026 (Протокол №6), </w:t>
      </w:r>
      <w:r w:rsidR="005D68EA" w:rsidRPr="005B2032">
        <w:rPr>
          <w:sz w:val="24"/>
        </w:rPr>
        <w:t>на основании обоснованных обращений медицинских организаций и предложений Министерства здравоохранения Пензенской области, представленных в адрес Комиссии, в том числе:</w:t>
      </w:r>
    </w:p>
    <w:p w:rsidR="00D6695A" w:rsidRPr="005B2032" w:rsidRDefault="005D68EA" w:rsidP="00D6695A">
      <w:pPr>
        <w:autoSpaceDE w:val="0"/>
        <w:autoSpaceDN w:val="0"/>
        <w:adjustRightInd w:val="0"/>
        <w:ind w:firstLine="851"/>
        <w:jc w:val="both"/>
        <w:rPr>
          <w:bCs/>
          <w:sz w:val="24"/>
        </w:rPr>
      </w:pPr>
      <w:r w:rsidRPr="005B2032">
        <w:rPr>
          <w:sz w:val="24"/>
        </w:rPr>
        <w:t xml:space="preserve">- распределить </w:t>
      </w:r>
      <w:r w:rsidR="00D6695A" w:rsidRPr="005B2032">
        <w:rPr>
          <w:rStyle w:val="FontStyle37"/>
          <w:sz w:val="24"/>
          <w:szCs w:val="24"/>
        </w:rPr>
        <w:t xml:space="preserve">ГБУЗ «Кузнецкая ЦРБ» </w:t>
      </w:r>
      <w:r w:rsidRPr="005B2032">
        <w:rPr>
          <w:sz w:val="24"/>
        </w:rPr>
        <w:t xml:space="preserve">объемы медицинской помощи, предоставляемой в условиях дневного стационара, пациентам с хроническим гепатитом С в количестве 120 случаев лечения по заболеваниям, включенным в КСГ </w:t>
      </w:r>
      <w:r w:rsidRPr="005B2032">
        <w:rPr>
          <w:sz w:val="24"/>
          <w:lang w:val="en-US"/>
        </w:rPr>
        <w:t>ds</w:t>
      </w:r>
      <w:r w:rsidRPr="005B2032">
        <w:rPr>
          <w:sz w:val="24"/>
        </w:rPr>
        <w:t xml:space="preserve">12.023 «Лечение хронического вирусного гепатита C (уровень 2)», за счет снижения распределенных объемов ГБУЗ «Пензенский областной клинический центр специализированных видов медицинской помощи» на основании обращения </w:t>
      </w:r>
      <w:r w:rsidR="00D6695A" w:rsidRPr="005B2032">
        <w:rPr>
          <w:rStyle w:val="FontStyle37"/>
          <w:sz w:val="24"/>
          <w:szCs w:val="24"/>
        </w:rPr>
        <w:t xml:space="preserve">ГБУЗ «Кузнецкая ЦРБ» (исх. от 16.04.2026 №578), письма </w:t>
      </w:r>
      <w:r w:rsidR="00D6695A" w:rsidRPr="005B2032">
        <w:rPr>
          <w:sz w:val="24"/>
        </w:rPr>
        <w:t>ГБУЗ «Пензенский областной клинический центр специализированных видов медицинской помощи»</w:t>
      </w:r>
      <w:r w:rsidR="00D6695A" w:rsidRPr="005B2032">
        <w:rPr>
          <w:rStyle w:val="FontStyle37"/>
          <w:sz w:val="24"/>
          <w:szCs w:val="24"/>
        </w:rPr>
        <w:t xml:space="preserve"> (исх. от 03.02.2026 №279) и </w:t>
      </w:r>
      <w:r w:rsidR="001D09D2" w:rsidRPr="005B2032">
        <w:rPr>
          <w:rStyle w:val="FontStyle37"/>
          <w:sz w:val="24"/>
          <w:szCs w:val="24"/>
        </w:rPr>
        <w:t xml:space="preserve">письма </w:t>
      </w:r>
      <w:r w:rsidR="00D6695A" w:rsidRPr="005B2032">
        <w:rPr>
          <w:rStyle w:val="FontStyle37"/>
          <w:sz w:val="24"/>
          <w:szCs w:val="24"/>
        </w:rPr>
        <w:t>ФФОМС (исх. от 28.01.2026 №00-10-30-2-06/1185</w:t>
      </w:r>
      <w:r w:rsidR="00D6695A" w:rsidRPr="005B2032">
        <w:rPr>
          <w:bCs/>
          <w:sz w:val="24"/>
        </w:rPr>
        <w:t>);</w:t>
      </w:r>
    </w:p>
    <w:p w:rsidR="00D6695A" w:rsidRDefault="00D6695A" w:rsidP="00D6695A">
      <w:pPr>
        <w:autoSpaceDE w:val="0"/>
        <w:autoSpaceDN w:val="0"/>
        <w:adjustRightInd w:val="0"/>
        <w:ind w:firstLine="851"/>
        <w:jc w:val="both"/>
        <w:rPr>
          <w:sz w:val="24"/>
        </w:rPr>
      </w:pPr>
      <w:r w:rsidRPr="005B2032">
        <w:rPr>
          <w:bCs/>
          <w:sz w:val="24"/>
        </w:rPr>
        <w:t xml:space="preserve">- перераспределить между медицинскими организациями распределенные объемы телемедицинских консультаций </w:t>
      </w:r>
      <w:r w:rsidR="00400DBA" w:rsidRPr="005B2032">
        <w:rPr>
          <w:bCs/>
          <w:sz w:val="24"/>
        </w:rPr>
        <w:t>«врач-пациент»</w:t>
      </w:r>
      <w:r w:rsidR="00400DBA">
        <w:rPr>
          <w:bCs/>
          <w:sz w:val="24"/>
        </w:rPr>
        <w:t xml:space="preserve">, </w:t>
      </w:r>
      <w:r w:rsidR="00400DBA" w:rsidRPr="005B2032">
        <w:rPr>
          <w:bCs/>
          <w:sz w:val="24"/>
        </w:rPr>
        <w:t>«врач-</w:t>
      </w:r>
      <w:r w:rsidR="00400DBA">
        <w:rPr>
          <w:bCs/>
          <w:sz w:val="24"/>
        </w:rPr>
        <w:t>врач</w:t>
      </w:r>
      <w:r w:rsidR="00400DBA" w:rsidRPr="005B2032">
        <w:rPr>
          <w:bCs/>
          <w:sz w:val="24"/>
        </w:rPr>
        <w:t xml:space="preserve">» </w:t>
      </w:r>
      <w:r w:rsidRPr="005B2032">
        <w:rPr>
          <w:bCs/>
          <w:sz w:val="24"/>
        </w:rPr>
        <w:t>и объемы дистанционного наблюдения за состоянием здоровья пациентов с артериальной гипертензией на основании предложений Министерства здравоохранения Пензенской области в адрес Комиссии (исх. от 28.04.2026 №15/2893)</w:t>
      </w:r>
      <w:r w:rsidR="00346679" w:rsidRPr="005B2032">
        <w:rPr>
          <w:bCs/>
          <w:sz w:val="24"/>
        </w:rPr>
        <w:t>, в пределах общего количества распределенных между медицинскими организациями объемов медицинской помощи</w:t>
      </w:r>
      <w:r w:rsidR="005B2032" w:rsidRPr="005B2032">
        <w:rPr>
          <w:bCs/>
          <w:sz w:val="24"/>
        </w:rPr>
        <w:t xml:space="preserve">, согласно </w:t>
      </w:r>
      <w:r w:rsidR="005B2032" w:rsidRPr="005B2032">
        <w:rPr>
          <w:bCs/>
          <w:sz w:val="24"/>
          <w:highlight w:val="yellow"/>
        </w:rPr>
        <w:t>приложению №1</w:t>
      </w:r>
      <w:r w:rsidR="001D09D2">
        <w:rPr>
          <w:bCs/>
          <w:sz w:val="24"/>
          <w:highlight w:val="yellow"/>
        </w:rPr>
        <w:t>.</w:t>
      </w:r>
      <w:r w:rsidR="005B2032" w:rsidRPr="005B2032">
        <w:rPr>
          <w:bCs/>
          <w:sz w:val="24"/>
          <w:highlight w:val="yellow"/>
        </w:rPr>
        <w:t xml:space="preserve">7.1 </w:t>
      </w:r>
      <w:r w:rsidR="005B2032" w:rsidRPr="005B2032">
        <w:rPr>
          <w:sz w:val="24"/>
          <w:highlight w:val="yellow"/>
        </w:rPr>
        <w:t>к настоящему Протоколу</w:t>
      </w:r>
      <w:r w:rsidR="005B2032" w:rsidRPr="005B2032">
        <w:rPr>
          <w:sz w:val="24"/>
        </w:rPr>
        <w:t>;</w:t>
      </w:r>
    </w:p>
    <w:p w:rsidR="00CD093A" w:rsidRDefault="00CD093A" w:rsidP="00D6695A">
      <w:pPr>
        <w:autoSpaceDE w:val="0"/>
        <w:autoSpaceDN w:val="0"/>
        <w:adjustRightInd w:val="0"/>
        <w:ind w:firstLine="851"/>
        <w:jc w:val="both"/>
        <w:rPr>
          <w:sz w:val="24"/>
        </w:rPr>
      </w:pPr>
      <w:r>
        <w:rPr>
          <w:sz w:val="24"/>
        </w:rPr>
        <w:t xml:space="preserve">- увеличить распределенные </w:t>
      </w:r>
      <w:r w:rsidRPr="00CD093A">
        <w:rPr>
          <w:sz w:val="24"/>
        </w:rPr>
        <w:t>ГБУЗ «Сердобская центральная районная больница им. А.И.Настина»</w:t>
      </w:r>
      <w:r>
        <w:rPr>
          <w:sz w:val="24"/>
        </w:rPr>
        <w:t xml:space="preserve"> решением Комиссии объемы по проведению эндоскопических исследований, проводимых в амбулаторных условиях, на 380 исследований, на </w:t>
      </w:r>
      <w:r w:rsidRPr="00994567">
        <w:rPr>
          <w:sz w:val="24"/>
        </w:rPr>
        <w:t>основании обращения ГБУЗ «Сердобская центральная районная больница им. А.И.Настина» (</w:t>
      </w:r>
      <w:r w:rsidR="00994567" w:rsidRPr="00994567">
        <w:rPr>
          <w:rStyle w:val="FontStyle37"/>
          <w:sz w:val="24"/>
          <w:szCs w:val="24"/>
        </w:rPr>
        <w:t>исх. от 20.04.2026 №539</w:t>
      </w:r>
      <w:r w:rsidRPr="00994567">
        <w:rPr>
          <w:sz w:val="24"/>
        </w:rPr>
        <w:t>) за счет снижения распределенных объемов эндоскопических</w:t>
      </w:r>
      <w:r>
        <w:rPr>
          <w:sz w:val="24"/>
        </w:rPr>
        <w:t xml:space="preserve"> исследований по медицинским организациям с уровнем исполнения распределенных объемов за 1 квартал менее 90%;</w:t>
      </w:r>
    </w:p>
    <w:p w:rsidR="001934A1" w:rsidRDefault="001934A1" w:rsidP="001934A1">
      <w:pPr>
        <w:autoSpaceDE w:val="0"/>
        <w:autoSpaceDN w:val="0"/>
        <w:adjustRightInd w:val="0"/>
        <w:ind w:firstLine="851"/>
        <w:jc w:val="both"/>
        <w:rPr>
          <w:sz w:val="24"/>
        </w:rPr>
      </w:pPr>
      <w:r>
        <w:rPr>
          <w:sz w:val="24"/>
        </w:rPr>
        <w:t xml:space="preserve">- распределить ГБУЗ </w:t>
      </w:r>
      <w:r w:rsidRPr="00CD093A">
        <w:rPr>
          <w:sz w:val="24"/>
        </w:rPr>
        <w:t xml:space="preserve">«Сердобская центральная </w:t>
      </w:r>
      <w:r w:rsidRPr="00994567">
        <w:rPr>
          <w:sz w:val="24"/>
        </w:rPr>
        <w:t>районная больница им. А.И.Настина» (</w:t>
      </w:r>
      <w:r w:rsidRPr="00994567">
        <w:rPr>
          <w:rStyle w:val="FontStyle37"/>
          <w:sz w:val="24"/>
          <w:szCs w:val="24"/>
        </w:rPr>
        <w:t xml:space="preserve">исх. от </w:t>
      </w:r>
      <w:r>
        <w:rPr>
          <w:rStyle w:val="FontStyle37"/>
          <w:sz w:val="24"/>
          <w:szCs w:val="24"/>
        </w:rPr>
        <w:t>19</w:t>
      </w:r>
      <w:r w:rsidRPr="00994567">
        <w:rPr>
          <w:rStyle w:val="FontStyle37"/>
          <w:sz w:val="24"/>
          <w:szCs w:val="24"/>
        </w:rPr>
        <w:t>.0</w:t>
      </w:r>
      <w:r>
        <w:rPr>
          <w:rStyle w:val="FontStyle37"/>
          <w:sz w:val="24"/>
          <w:szCs w:val="24"/>
        </w:rPr>
        <w:t>3</w:t>
      </w:r>
      <w:r w:rsidRPr="00994567">
        <w:rPr>
          <w:rStyle w:val="FontStyle37"/>
          <w:sz w:val="24"/>
          <w:szCs w:val="24"/>
        </w:rPr>
        <w:t>.2026 №</w:t>
      </w:r>
      <w:r>
        <w:rPr>
          <w:rStyle w:val="FontStyle37"/>
          <w:sz w:val="24"/>
          <w:szCs w:val="24"/>
        </w:rPr>
        <w:t>380</w:t>
      </w:r>
      <w:r w:rsidRPr="00994567">
        <w:rPr>
          <w:sz w:val="24"/>
        </w:rPr>
        <w:t>)</w:t>
      </w:r>
      <w:r>
        <w:rPr>
          <w:sz w:val="24"/>
        </w:rPr>
        <w:t xml:space="preserve"> объемы комплексных посещений центров здоровья, в количестве 4 416 комплексных посещений, на основании приказа Министерства здравоохранения Пензенской области от 18.02.2026 №13-7-о за счет снижения распределенных  между медицинскими организациями объемов комплексных </w:t>
      </w:r>
      <w:r>
        <w:rPr>
          <w:sz w:val="24"/>
        </w:rPr>
        <w:lastRenderedPageBreak/>
        <w:t>посещений центров здоровья по результатам анализа оказанной медицинской помощи за период январь-март 2026 года;</w:t>
      </w:r>
    </w:p>
    <w:p w:rsidR="00CD093A" w:rsidRDefault="00CD093A" w:rsidP="00D6695A">
      <w:pPr>
        <w:autoSpaceDE w:val="0"/>
        <w:autoSpaceDN w:val="0"/>
        <w:adjustRightInd w:val="0"/>
        <w:ind w:firstLine="851"/>
        <w:jc w:val="both"/>
        <w:rPr>
          <w:sz w:val="24"/>
        </w:rPr>
      </w:pPr>
      <w:r>
        <w:rPr>
          <w:sz w:val="24"/>
        </w:rPr>
        <w:t xml:space="preserve">- увеличить распределенные решением Комиссии </w:t>
      </w:r>
      <w:r w:rsidRPr="00CD093A">
        <w:rPr>
          <w:sz w:val="24"/>
        </w:rPr>
        <w:t xml:space="preserve">ГБУЗ «Областной онкологический клинический диспансер» </w:t>
      </w:r>
      <w:r>
        <w:rPr>
          <w:sz w:val="24"/>
        </w:rPr>
        <w:t>объемы медицинской помощи</w:t>
      </w:r>
      <w:r w:rsidR="00955FB0">
        <w:rPr>
          <w:sz w:val="24"/>
        </w:rPr>
        <w:t>, предоставляемой в условиях дневного стационара</w:t>
      </w:r>
      <w:r w:rsidR="001D09D2">
        <w:rPr>
          <w:sz w:val="24"/>
        </w:rPr>
        <w:t>,</w:t>
      </w:r>
      <w:r w:rsidR="00955FB0">
        <w:rPr>
          <w:sz w:val="24"/>
        </w:rPr>
        <w:t xml:space="preserve"> по профилю «онкология» на 199 случаев лечения с увеличением объема финансового обеспечения на 50 888,49 тыс.руб. на основании предложений членов Комиссии, за счет снижения запланированных на 2026 год объемов в рамках межтерриториальных расчетов по профилю «онкология» в связи с возвратом ФФОМС остатка средств субвенции за 2025 год для оплаты в 2026 году объемов медицинской помощи, оказанной в рамках межтерриториальных расчетов в 2025 году;</w:t>
      </w:r>
    </w:p>
    <w:p w:rsidR="00955FB0" w:rsidRDefault="00955FB0" w:rsidP="00955FB0">
      <w:pPr>
        <w:autoSpaceDE w:val="0"/>
        <w:autoSpaceDN w:val="0"/>
        <w:adjustRightInd w:val="0"/>
        <w:ind w:firstLine="851"/>
        <w:jc w:val="both"/>
        <w:rPr>
          <w:sz w:val="24"/>
        </w:rPr>
      </w:pPr>
      <w:r>
        <w:rPr>
          <w:sz w:val="24"/>
        </w:rPr>
        <w:t xml:space="preserve">- увеличить распределенные решением Комиссии </w:t>
      </w:r>
      <w:r w:rsidRPr="00CD093A">
        <w:rPr>
          <w:sz w:val="24"/>
        </w:rPr>
        <w:t xml:space="preserve">ГБУЗ «Областной онкологический клинический диспансер» </w:t>
      </w:r>
      <w:r>
        <w:rPr>
          <w:sz w:val="24"/>
        </w:rPr>
        <w:t>объемы медицинской помощи, предоставляемой в условиях круглосуточного стационара</w:t>
      </w:r>
      <w:r w:rsidR="001D09D2">
        <w:rPr>
          <w:sz w:val="24"/>
        </w:rPr>
        <w:t>,</w:t>
      </w:r>
      <w:r>
        <w:rPr>
          <w:sz w:val="24"/>
        </w:rPr>
        <w:t xml:space="preserve"> по профилю «онкология» на 57 случаев госпитализации с увеличением объема финансового обеспечения на 11 712,29 тыс.руб. на основании предложений членов Комиссии, за счет снижения запланированных на 2026 год объемов в рамках межтерриториальных расчетов по профилю «онкология» в связи с возвратом ФФОМС остатка средств субвенции за 2025 год для оплаты в 2026 году объемов медицинской помощи, оказанной в рамках межтерриториальных расчетов в 2025 году.</w:t>
      </w:r>
    </w:p>
    <w:p w:rsidR="001D09D2" w:rsidRPr="00184D7F" w:rsidRDefault="00184D7F" w:rsidP="001D09D2">
      <w:pPr>
        <w:pStyle w:val="ac"/>
        <w:autoSpaceDE w:val="0"/>
        <w:autoSpaceDN w:val="0"/>
        <w:adjustRightInd w:val="0"/>
        <w:spacing w:before="120"/>
        <w:ind w:left="0"/>
        <w:contextualSpacing w:val="0"/>
        <w:jc w:val="both"/>
        <w:rPr>
          <w:sz w:val="24"/>
        </w:rPr>
      </w:pPr>
      <w:r w:rsidRPr="00184D7F">
        <w:rPr>
          <w:sz w:val="24"/>
        </w:rPr>
        <w:t xml:space="preserve">1.2. Отказать в рассмотрении обращения </w:t>
      </w:r>
      <w:r w:rsidRPr="00184D7F">
        <w:rPr>
          <w:rStyle w:val="FontStyle37"/>
          <w:sz w:val="24"/>
          <w:szCs w:val="24"/>
        </w:rPr>
        <w:t>МЧУ «КДП Здоровье» (исх. от 23.04.2026 №1)</w:t>
      </w:r>
      <w:r w:rsidRPr="00184D7F">
        <w:rPr>
          <w:spacing w:val="-4"/>
          <w:sz w:val="24"/>
        </w:rPr>
        <w:t xml:space="preserve"> по вопросу перераспределения распределенных </w:t>
      </w:r>
      <w:r w:rsidRPr="00184D7F">
        <w:rPr>
          <w:rStyle w:val="FontStyle37"/>
          <w:sz w:val="24"/>
          <w:szCs w:val="24"/>
        </w:rPr>
        <w:t xml:space="preserve">МЧУ «КДП Здоровье» </w:t>
      </w:r>
      <w:r w:rsidRPr="00184D7F">
        <w:rPr>
          <w:spacing w:val="-4"/>
          <w:sz w:val="24"/>
        </w:rPr>
        <w:t xml:space="preserve">на 2026 год объемов медицинской помощи, оказываемой в условиях дневного стационара, </w:t>
      </w:r>
      <w:r w:rsidR="001D09D2" w:rsidRPr="00184D7F">
        <w:rPr>
          <w:spacing w:val="-4"/>
          <w:sz w:val="24"/>
        </w:rPr>
        <w:t>по профилям медицинской помощи</w:t>
      </w:r>
      <w:r w:rsidR="001D09D2" w:rsidRPr="00CA1C2F">
        <w:rPr>
          <w:rStyle w:val="FontStyle37"/>
          <w:sz w:val="24"/>
          <w:szCs w:val="24"/>
        </w:rPr>
        <w:t xml:space="preserve"> </w:t>
      </w:r>
      <w:r w:rsidR="001D09D2" w:rsidRPr="00184D7F">
        <w:rPr>
          <w:rStyle w:val="FontStyle37"/>
          <w:sz w:val="24"/>
          <w:szCs w:val="24"/>
        </w:rPr>
        <w:t xml:space="preserve">в связи с отсутствием </w:t>
      </w:r>
      <w:r w:rsidR="001D09D2">
        <w:rPr>
          <w:rStyle w:val="FontStyle37"/>
          <w:sz w:val="24"/>
          <w:szCs w:val="24"/>
        </w:rPr>
        <w:t xml:space="preserve">у </w:t>
      </w:r>
      <w:r w:rsidR="001D09D2" w:rsidRPr="004C69E4">
        <w:rPr>
          <w:rStyle w:val="FontStyle37"/>
          <w:sz w:val="24"/>
          <w:szCs w:val="24"/>
        </w:rPr>
        <w:t>МЧУ «КДП Здоровье»</w:t>
      </w:r>
      <w:r w:rsidR="001D09D2">
        <w:rPr>
          <w:rStyle w:val="FontStyle37"/>
          <w:sz w:val="24"/>
          <w:szCs w:val="24"/>
        </w:rPr>
        <w:t xml:space="preserve"> </w:t>
      </w:r>
      <w:r w:rsidR="001D09D2" w:rsidRPr="004C69E4">
        <w:rPr>
          <w:rStyle w:val="FontStyle37"/>
          <w:sz w:val="24"/>
          <w:szCs w:val="24"/>
        </w:rPr>
        <w:t>лицензи</w:t>
      </w:r>
      <w:r w:rsidR="001D09D2">
        <w:rPr>
          <w:rStyle w:val="FontStyle37"/>
          <w:sz w:val="24"/>
          <w:szCs w:val="24"/>
        </w:rPr>
        <w:t>и</w:t>
      </w:r>
      <w:r w:rsidR="001D09D2" w:rsidRPr="004C69E4">
        <w:rPr>
          <w:rStyle w:val="FontStyle37"/>
          <w:sz w:val="24"/>
          <w:szCs w:val="24"/>
        </w:rPr>
        <w:t xml:space="preserve"> на оказание специализированной медицинской помощи по профилям «гастроэнтерология» и «эндокринология»</w:t>
      </w:r>
      <w:r w:rsidR="001D09D2">
        <w:rPr>
          <w:rStyle w:val="FontStyle37"/>
          <w:sz w:val="24"/>
          <w:szCs w:val="24"/>
        </w:rPr>
        <w:t xml:space="preserve"> и по причине</w:t>
      </w:r>
      <w:r w:rsidR="001D09D2" w:rsidRPr="00184D7F">
        <w:rPr>
          <w:sz w:val="24"/>
        </w:rPr>
        <w:t xml:space="preserve"> несоответств</w:t>
      </w:r>
      <w:r w:rsidR="001D09D2">
        <w:rPr>
          <w:sz w:val="24"/>
        </w:rPr>
        <w:t>ия</w:t>
      </w:r>
      <w:r w:rsidR="001D09D2" w:rsidRPr="00184D7F">
        <w:rPr>
          <w:sz w:val="24"/>
        </w:rPr>
        <w:t xml:space="preserve"> </w:t>
      </w:r>
      <w:r w:rsidR="001D09D2">
        <w:rPr>
          <w:sz w:val="24"/>
        </w:rPr>
        <w:t xml:space="preserve">предложений медицинской организации </w:t>
      </w:r>
      <w:r w:rsidR="001D09D2" w:rsidRPr="00184D7F">
        <w:rPr>
          <w:sz w:val="24"/>
        </w:rPr>
        <w:t>требованиям пункта 216 Правил обязательного медицинского страхования, утвержденных приказом Министерства здравоохранения Российской Федерации от 21.08.2025 №496н</w:t>
      </w:r>
      <w:r w:rsidR="001D09D2">
        <w:rPr>
          <w:sz w:val="24"/>
        </w:rPr>
        <w:t>.</w:t>
      </w:r>
    </w:p>
    <w:p w:rsidR="003C4A1D" w:rsidRPr="00C36DAB" w:rsidRDefault="003C4A1D" w:rsidP="003C4A1D">
      <w:pPr>
        <w:pStyle w:val="ac"/>
        <w:autoSpaceDE w:val="0"/>
        <w:autoSpaceDN w:val="0"/>
        <w:adjustRightInd w:val="0"/>
        <w:spacing w:before="120"/>
        <w:ind w:left="0"/>
        <w:contextualSpacing w:val="0"/>
        <w:jc w:val="both"/>
        <w:rPr>
          <w:sz w:val="24"/>
        </w:rPr>
      </w:pPr>
      <w:r w:rsidRPr="00C36DAB">
        <w:rPr>
          <w:sz w:val="24"/>
        </w:rPr>
        <w:t>1.</w:t>
      </w:r>
      <w:r w:rsidR="00DA18B9" w:rsidRPr="00C36DAB">
        <w:rPr>
          <w:sz w:val="24"/>
        </w:rPr>
        <w:t>3</w:t>
      </w:r>
      <w:r w:rsidRPr="00C36DAB">
        <w:rPr>
          <w:sz w:val="24"/>
        </w:rPr>
        <w:t xml:space="preserve">. Внести изменения в распределение объемов предоставления медицинской помощи и их финансового обеспечения на 2026 год, установленное решением Комиссии </w:t>
      </w:r>
      <w:r w:rsidR="00AA7F29" w:rsidRPr="00C36DAB">
        <w:rPr>
          <w:sz w:val="24"/>
        </w:rPr>
        <w:t>от 14.04.2026 (Протокол №</w:t>
      </w:r>
      <w:r w:rsidR="00AF3AEC" w:rsidRPr="00C36DAB">
        <w:rPr>
          <w:sz w:val="24"/>
        </w:rPr>
        <w:t>6</w:t>
      </w:r>
      <w:r w:rsidR="00AA7F29" w:rsidRPr="00C36DAB">
        <w:rPr>
          <w:sz w:val="24"/>
        </w:rPr>
        <w:t>)</w:t>
      </w:r>
      <w:r w:rsidRPr="00C36DAB">
        <w:rPr>
          <w:sz w:val="24"/>
        </w:rPr>
        <w:t xml:space="preserve">, между медицинскими организациями, имеющими право на осуществление медицинской деятельности, на основании решений, принятых на текущем заседании Комиссии и на основании тарифов, установленных Тарифным соглашением на 2026 год, согласно приложениям </w:t>
      </w:r>
      <w:r w:rsidRPr="00C36DAB">
        <w:rPr>
          <w:sz w:val="24"/>
          <w:highlight w:val="yellow"/>
        </w:rPr>
        <w:t>№№1.</w:t>
      </w:r>
      <w:r w:rsidR="00BE2712" w:rsidRPr="00C36DAB">
        <w:rPr>
          <w:sz w:val="24"/>
          <w:highlight w:val="yellow"/>
        </w:rPr>
        <w:t>10</w:t>
      </w:r>
      <w:r w:rsidRPr="00C36DAB">
        <w:rPr>
          <w:sz w:val="24"/>
          <w:highlight w:val="yellow"/>
        </w:rPr>
        <w:t>, 1.</w:t>
      </w:r>
      <w:r w:rsidR="00BE2712" w:rsidRPr="00C36DAB">
        <w:rPr>
          <w:sz w:val="24"/>
          <w:highlight w:val="yellow"/>
        </w:rPr>
        <w:t>10</w:t>
      </w:r>
      <w:r w:rsidRPr="00C36DAB">
        <w:rPr>
          <w:sz w:val="24"/>
          <w:highlight w:val="yellow"/>
        </w:rPr>
        <w:t>.1- 1.</w:t>
      </w:r>
      <w:r w:rsidR="00BE2712" w:rsidRPr="00C36DAB">
        <w:rPr>
          <w:sz w:val="24"/>
          <w:highlight w:val="yellow"/>
        </w:rPr>
        <w:t>10</w:t>
      </w:r>
      <w:r w:rsidRPr="00C36DAB">
        <w:rPr>
          <w:sz w:val="24"/>
          <w:highlight w:val="yellow"/>
        </w:rPr>
        <w:t>.3, 1.</w:t>
      </w:r>
      <w:r w:rsidR="00BE2712" w:rsidRPr="00C36DAB">
        <w:rPr>
          <w:sz w:val="24"/>
          <w:highlight w:val="yellow"/>
        </w:rPr>
        <w:t>11</w:t>
      </w:r>
      <w:r w:rsidRPr="00C36DAB">
        <w:rPr>
          <w:sz w:val="24"/>
          <w:highlight w:val="yellow"/>
        </w:rPr>
        <w:t>, 1.</w:t>
      </w:r>
      <w:r w:rsidR="00BE2712" w:rsidRPr="00C36DAB">
        <w:rPr>
          <w:sz w:val="24"/>
          <w:highlight w:val="yellow"/>
        </w:rPr>
        <w:t>12</w:t>
      </w:r>
      <w:r w:rsidRPr="00C36DAB">
        <w:rPr>
          <w:sz w:val="24"/>
          <w:highlight w:val="yellow"/>
        </w:rPr>
        <w:t xml:space="preserve"> к настоящему Протоколу</w:t>
      </w:r>
      <w:r w:rsidRPr="00C36DAB">
        <w:rPr>
          <w:sz w:val="24"/>
        </w:rPr>
        <w:t xml:space="preserve">. </w:t>
      </w:r>
    </w:p>
    <w:p w:rsidR="003343B1" w:rsidRDefault="003343B1" w:rsidP="00A74094">
      <w:pPr>
        <w:pStyle w:val="a3"/>
        <w:spacing w:before="360"/>
        <w:ind w:right="-6"/>
        <w:rPr>
          <w:b/>
          <w:sz w:val="24"/>
        </w:rPr>
      </w:pPr>
      <w:r w:rsidRPr="00AB156B">
        <w:rPr>
          <w:b/>
          <w:sz w:val="24"/>
          <w:u w:val="single"/>
        </w:rPr>
        <w:t xml:space="preserve">Вопрос </w:t>
      </w:r>
      <w:r w:rsidR="009A4861" w:rsidRPr="00AB156B">
        <w:rPr>
          <w:b/>
          <w:sz w:val="24"/>
          <w:u w:val="single"/>
        </w:rPr>
        <w:t>2</w:t>
      </w:r>
      <w:r w:rsidRPr="00AB156B">
        <w:rPr>
          <w:b/>
          <w:sz w:val="24"/>
        </w:rPr>
        <w:t>. О внесении</w:t>
      </w:r>
      <w:r w:rsidRPr="00C46E0D">
        <w:rPr>
          <w:b/>
          <w:sz w:val="24"/>
        </w:rPr>
        <w:t xml:space="preserve">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w:t>
      </w:r>
      <w:r>
        <w:rPr>
          <w:b/>
          <w:sz w:val="24"/>
        </w:rPr>
        <w:t>6</w:t>
      </w:r>
      <w:r w:rsidRPr="00C46E0D">
        <w:rPr>
          <w:b/>
          <w:sz w:val="24"/>
        </w:rPr>
        <w:t xml:space="preserve"> год, в части ТПОМС.</w:t>
      </w:r>
    </w:p>
    <w:p w:rsidR="00421DE0" w:rsidRDefault="009713DF" w:rsidP="00421DE0">
      <w:pPr>
        <w:autoSpaceDE w:val="0"/>
        <w:autoSpaceDN w:val="0"/>
        <w:adjustRightInd w:val="0"/>
        <w:spacing w:before="240"/>
        <w:ind w:firstLine="851"/>
        <w:jc w:val="both"/>
        <w:rPr>
          <w:rStyle w:val="FontStyle37"/>
          <w:sz w:val="24"/>
          <w:szCs w:val="24"/>
        </w:rPr>
      </w:pPr>
      <w:r>
        <w:rPr>
          <w:rStyle w:val="FontStyle37"/>
          <w:sz w:val="24"/>
          <w:szCs w:val="24"/>
        </w:rPr>
        <w:t xml:space="preserve">2.1. </w:t>
      </w:r>
      <w:r w:rsidR="00421DE0" w:rsidRPr="001B4208">
        <w:rPr>
          <w:rStyle w:val="FontStyle37"/>
          <w:sz w:val="24"/>
          <w:szCs w:val="24"/>
        </w:rPr>
        <w:t>В адрес Комиссии по разработке ТПОМС представлены:</w:t>
      </w:r>
    </w:p>
    <w:p w:rsidR="000663A0" w:rsidRDefault="000663A0" w:rsidP="00361295">
      <w:pPr>
        <w:autoSpaceDE w:val="0"/>
        <w:autoSpaceDN w:val="0"/>
        <w:adjustRightInd w:val="0"/>
        <w:spacing w:before="120"/>
        <w:ind w:firstLine="851"/>
        <w:jc w:val="both"/>
        <w:rPr>
          <w:sz w:val="24"/>
        </w:rPr>
      </w:pPr>
      <w:r>
        <w:rPr>
          <w:rStyle w:val="FontStyle37"/>
          <w:sz w:val="24"/>
          <w:szCs w:val="24"/>
        </w:rPr>
        <w:t xml:space="preserve">1. </w:t>
      </w:r>
      <w:r w:rsidR="00421DE0">
        <w:rPr>
          <w:rStyle w:val="FontStyle37"/>
          <w:sz w:val="24"/>
          <w:szCs w:val="24"/>
        </w:rPr>
        <w:t xml:space="preserve">Постановление </w:t>
      </w:r>
      <w:r>
        <w:rPr>
          <w:rFonts w:eastAsiaTheme="minorHAnsi"/>
          <w:sz w:val="24"/>
          <w:lang w:eastAsia="en-US"/>
        </w:rPr>
        <w:t xml:space="preserve">Правительства РФ от 02.04.2026 № 365 «О внесении изменений в некоторые акты Правительства Российской Федерации» </w:t>
      </w:r>
      <w:r w:rsidRPr="00230A84">
        <w:rPr>
          <w:sz w:val="24"/>
        </w:rPr>
        <w:t>(</w:t>
      </w:r>
      <w:r w:rsidRPr="00AB156B">
        <w:rPr>
          <w:sz w:val="24"/>
          <w:highlight w:val="yellow"/>
        </w:rPr>
        <w:t>приложение №</w:t>
      </w:r>
      <w:r w:rsidR="009A4861" w:rsidRPr="00AB156B">
        <w:rPr>
          <w:sz w:val="24"/>
          <w:highlight w:val="yellow"/>
        </w:rPr>
        <w:t>2</w:t>
      </w:r>
      <w:r w:rsidRPr="00AB156B">
        <w:rPr>
          <w:sz w:val="24"/>
          <w:highlight w:val="yellow"/>
        </w:rPr>
        <w:t xml:space="preserve">.1 к </w:t>
      </w:r>
      <w:r w:rsidRPr="00230A84">
        <w:rPr>
          <w:sz w:val="24"/>
          <w:highlight w:val="yellow"/>
        </w:rPr>
        <w:t>настоящему Протоколу</w:t>
      </w:r>
      <w:r w:rsidRPr="00230A84">
        <w:rPr>
          <w:sz w:val="24"/>
        </w:rPr>
        <w:t>).</w:t>
      </w:r>
    </w:p>
    <w:p w:rsidR="00652CBA" w:rsidRDefault="00652CBA" w:rsidP="00361295">
      <w:pPr>
        <w:autoSpaceDE w:val="0"/>
        <w:autoSpaceDN w:val="0"/>
        <w:adjustRightInd w:val="0"/>
        <w:spacing w:before="120"/>
        <w:ind w:firstLine="851"/>
        <w:jc w:val="both"/>
        <w:rPr>
          <w:sz w:val="24"/>
        </w:rPr>
      </w:pPr>
      <w:r>
        <w:rPr>
          <w:sz w:val="24"/>
        </w:rPr>
        <w:t xml:space="preserve">2. Уведомление </w:t>
      </w:r>
      <w:r w:rsidR="00D44E70">
        <w:rPr>
          <w:sz w:val="24"/>
        </w:rPr>
        <w:t xml:space="preserve">ГБУЗ «Пензенская РБ» (исх. от 22.04.2026 №01-02/981) </w:t>
      </w:r>
      <w:r>
        <w:rPr>
          <w:sz w:val="24"/>
        </w:rPr>
        <w:t>об изменении наименования с 21.04.2026 на ГБУЗ «Пензенская РБ им. К.А. Карагизова»</w:t>
      </w:r>
      <w:r w:rsidRPr="00652CBA">
        <w:rPr>
          <w:sz w:val="24"/>
        </w:rPr>
        <w:t xml:space="preserve"> </w:t>
      </w:r>
      <w:r w:rsidRPr="00230A84">
        <w:rPr>
          <w:sz w:val="24"/>
        </w:rPr>
        <w:t>(</w:t>
      </w:r>
      <w:r w:rsidRPr="00AB156B">
        <w:rPr>
          <w:sz w:val="24"/>
          <w:highlight w:val="yellow"/>
        </w:rPr>
        <w:t>приложение №</w:t>
      </w:r>
      <w:r w:rsidR="009A4861" w:rsidRPr="00AB156B">
        <w:rPr>
          <w:sz w:val="24"/>
          <w:highlight w:val="yellow"/>
        </w:rPr>
        <w:t>2</w:t>
      </w:r>
      <w:r w:rsidRPr="00AB156B">
        <w:rPr>
          <w:sz w:val="24"/>
          <w:highlight w:val="yellow"/>
        </w:rPr>
        <w:t xml:space="preserve">.2 к настоящему </w:t>
      </w:r>
      <w:r w:rsidRPr="00230A84">
        <w:rPr>
          <w:sz w:val="24"/>
          <w:highlight w:val="yellow"/>
        </w:rPr>
        <w:t>Протоколу</w:t>
      </w:r>
      <w:r w:rsidRPr="00230A84">
        <w:rPr>
          <w:sz w:val="24"/>
        </w:rPr>
        <w:t>).</w:t>
      </w:r>
    </w:p>
    <w:p w:rsidR="00D44E70" w:rsidRDefault="00652CBA" w:rsidP="00361295">
      <w:pPr>
        <w:autoSpaceDE w:val="0"/>
        <w:autoSpaceDN w:val="0"/>
        <w:adjustRightInd w:val="0"/>
        <w:spacing w:before="120"/>
        <w:ind w:firstLine="851"/>
        <w:jc w:val="both"/>
        <w:rPr>
          <w:sz w:val="24"/>
        </w:rPr>
      </w:pPr>
      <w:r>
        <w:rPr>
          <w:sz w:val="24"/>
        </w:rPr>
        <w:lastRenderedPageBreak/>
        <w:t xml:space="preserve">3. </w:t>
      </w:r>
      <w:r w:rsidR="00355129">
        <w:rPr>
          <w:sz w:val="24"/>
        </w:rPr>
        <w:t xml:space="preserve">Информационное письмо МЧУ «Нефросовет» </w:t>
      </w:r>
      <w:r w:rsidR="003D5CCF">
        <w:rPr>
          <w:sz w:val="24"/>
        </w:rPr>
        <w:t xml:space="preserve">(исх. от 20.04.2026 №03/АНС) </w:t>
      </w:r>
      <w:r w:rsidR="00355129">
        <w:rPr>
          <w:sz w:val="24"/>
        </w:rPr>
        <w:t xml:space="preserve">о завершении процедуры реорганизации в форме преобразования в Автономную </w:t>
      </w:r>
      <w:r w:rsidR="0013377B">
        <w:rPr>
          <w:sz w:val="24"/>
        </w:rPr>
        <w:t>некоммерческую</w:t>
      </w:r>
      <w:r w:rsidR="00355129">
        <w:rPr>
          <w:sz w:val="24"/>
        </w:rPr>
        <w:t xml:space="preserve"> организацию по развитию медицинских технологий «Нефросовет» (АНО «Нефросовет») </w:t>
      </w:r>
      <w:r w:rsidR="00D44E70">
        <w:rPr>
          <w:sz w:val="24"/>
        </w:rPr>
        <w:t>с 1</w:t>
      </w:r>
      <w:r w:rsidR="00355129">
        <w:rPr>
          <w:sz w:val="24"/>
        </w:rPr>
        <w:t>6</w:t>
      </w:r>
      <w:r w:rsidR="00D44E70">
        <w:rPr>
          <w:sz w:val="24"/>
        </w:rPr>
        <w:t>.04.2026</w:t>
      </w:r>
      <w:r w:rsidR="00355129">
        <w:rPr>
          <w:sz w:val="24"/>
        </w:rPr>
        <w:t>, без изменения перечня оказываемых услуг</w:t>
      </w:r>
      <w:r w:rsidR="00A1208E">
        <w:rPr>
          <w:sz w:val="24"/>
        </w:rPr>
        <w:t xml:space="preserve"> </w:t>
      </w:r>
      <w:r w:rsidR="00355129">
        <w:rPr>
          <w:sz w:val="24"/>
        </w:rPr>
        <w:t>(лицензия №ЛО41-01176-11/00574754</w:t>
      </w:r>
      <w:r w:rsidR="00D44E70">
        <w:rPr>
          <w:sz w:val="24"/>
        </w:rPr>
        <w:t xml:space="preserve"> </w:t>
      </w:r>
      <w:r w:rsidR="003D5CCF">
        <w:rPr>
          <w:sz w:val="24"/>
        </w:rPr>
        <w:t xml:space="preserve">от 29.04.2021, приказ №501-Л от 20.04.2026) </w:t>
      </w:r>
      <w:r w:rsidR="00D44E70" w:rsidRPr="00230A84">
        <w:rPr>
          <w:sz w:val="24"/>
        </w:rPr>
        <w:t>(</w:t>
      </w:r>
      <w:r w:rsidR="00D44E70" w:rsidRPr="00AB156B">
        <w:rPr>
          <w:sz w:val="24"/>
          <w:highlight w:val="yellow"/>
        </w:rPr>
        <w:t>приложение №</w:t>
      </w:r>
      <w:r w:rsidR="009A4861" w:rsidRPr="00AB156B">
        <w:rPr>
          <w:sz w:val="24"/>
          <w:highlight w:val="yellow"/>
        </w:rPr>
        <w:t>2</w:t>
      </w:r>
      <w:r w:rsidR="00D44E70" w:rsidRPr="00AB156B">
        <w:rPr>
          <w:sz w:val="24"/>
          <w:highlight w:val="yellow"/>
        </w:rPr>
        <w:t>.</w:t>
      </w:r>
      <w:r w:rsidR="00355129" w:rsidRPr="00AB156B">
        <w:rPr>
          <w:sz w:val="24"/>
          <w:highlight w:val="yellow"/>
        </w:rPr>
        <w:t>3</w:t>
      </w:r>
      <w:r w:rsidR="00D44E70" w:rsidRPr="00AB156B">
        <w:rPr>
          <w:sz w:val="24"/>
          <w:highlight w:val="yellow"/>
        </w:rPr>
        <w:t xml:space="preserve"> к настоящему Протоколу).</w:t>
      </w:r>
    </w:p>
    <w:p w:rsidR="003865D5" w:rsidRDefault="003865D5" w:rsidP="00361295">
      <w:pPr>
        <w:autoSpaceDE w:val="0"/>
        <w:autoSpaceDN w:val="0"/>
        <w:adjustRightInd w:val="0"/>
        <w:spacing w:before="120"/>
        <w:ind w:firstLine="851"/>
        <w:jc w:val="both"/>
        <w:rPr>
          <w:sz w:val="24"/>
        </w:rPr>
      </w:pPr>
      <w:r>
        <w:rPr>
          <w:sz w:val="24"/>
        </w:rPr>
        <w:t>4</w:t>
      </w:r>
      <w:r w:rsidR="00AB156B">
        <w:rPr>
          <w:sz w:val="24"/>
        </w:rPr>
        <w:t>. Выписк</w:t>
      </w:r>
      <w:r w:rsidR="00F857B6">
        <w:rPr>
          <w:sz w:val="24"/>
        </w:rPr>
        <w:t>а</w:t>
      </w:r>
      <w:r w:rsidR="00AB156B">
        <w:rPr>
          <w:sz w:val="24"/>
        </w:rPr>
        <w:t xml:space="preserve"> из рекомендаций </w:t>
      </w:r>
      <w:r w:rsidRPr="003343B1">
        <w:rPr>
          <w:sz w:val="24"/>
        </w:rPr>
        <w:t xml:space="preserve">Министерства здравоохранения Российской Федерации (исх. от 24.02.2026 №31-2/И/2-2986) по вопросам </w:t>
      </w:r>
      <w:r w:rsidRPr="003343B1">
        <w:rPr>
          <w:rStyle w:val="FontStyle37"/>
          <w:sz w:val="24"/>
          <w:szCs w:val="24"/>
        </w:rPr>
        <w:t>формирования и экономического обоснования территориальных программ государственных гарантий бесплатного оказания гражданам медицинской помощи на 2026 год и на плановый период 2027 и 2028 годов</w:t>
      </w:r>
      <w:r>
        <w:rPr>
          <w:rStyle w:val="FontStyle37"/>
          <w:sz w:val="24"/>
          <w:szCs w:val="24"/>
        </w:rPr>
        <w:t xml:space="preserve">, в части нормативных показателей по проведению 2 этапа диспансеризации </w:t>
      </w:r>
      <w:r w:rsidRPr="00230A84">
        <w:rPr>
          <w:sz w:val="24"/>
        </w:rPr>
        <w:t>(</w:t>
      </w:r>
      <w:r w:rsidRPr="00AB156B">
        <w:rPr>
          <w:sz w:val="24"/>
          <w:highlight w:val="yellow"/>
        </w:rPr>
        <w:t>приложение №2.</w:t>
      </w:r>
      <w:r>
        <w:rPr>
          <w:sz w:val="24"/>
          <w:highlight w:val="yellow"/>
        </w:rPr>
        <w:t>4</w:t>
      </w:r>
      <w:r w:rsidRPr="00AB156B">
        <w:rPr>
          <w:sz w:val="24"/>
          <w:highlight w:val="yellow"/>
        </w:rPr>
        <w:t xml:space="preserve"> к настоящему Протоколу).</w:t>
      </w:r>
    </w:p>
    <w:p w:rsidR="003865D5" w:rsidRDefault="003865D5" w:rsidP="00361295">
      <w:pPr>
        <w:autoSpaceDE w:val="0"/>
        <w:autoSpaceDN w:val="0"/>
        <w:adjustRightInd w:val="0"/>
        <w:spacing w:before="120"/>
        <w:ind w:firstLine="851"/>
        <w:jc w:val="both"/>
        <w:rPr>
          <w:sz w:val="24"/>
        </w:rPr>
      </w:pPr>
      <w:r>
        <w:rPr>
          <w:sz w:val="24"/>
        </w:rPr>
        <w:t xml:space="preserve">5. Сводная информация по вопросу внесения изменений в ТПОМС в части изменения нормативов объемов медицинской помощи, предоставляемой в амбулаторных условиях по профилям медицинской помощи </w:t>
      </w:r>
      <w:r w:rsidRPr="00230A84">
        <w:rPr>
          <w:sz w:val="24"/>
        </w:rPr>
        <w:t>(</w:t>
      </w:r>
      <w:r w:rsidRPr="00AB156B">
        <w:rPr>
          <w:sz w:val="24"/>
          <w:highlight w:val="yellow"/>
        </w:rPr>
        <w:t>приложени</w:t>
      </w:r>
      <w:r>
        <w:rPr>
          <w:sz w:val="24"/>
          <w:highlight w:val="yellow"/>
        </w:rPr>
        <w:t>я</w:t>
      </w:r>
      <w:r w:rsidRPr="00AB156B">
        <w:rPr>
          <w:sz w:val="24"/>
          <w:highlight w:val="yellow"/>
        </w:rPr>
        <w:t xml:space="preserve"> №2.</w:t>
      </w:r>
      <w:r>
        <w:rPr>
          <w:sz w:val="24"/>
          <w:highlight w:val="yellow"/>
        </w:rPr>
        <w:t>5 и №2.6</w:t>
      </w:r>
      <w:r w:rsidRPr="00AB156B">
        <w:rPr>
          <w:sz w:val="24"/>
          <w:highlight w:val="yellow"/>
        </w:rPr>
        <w:t xml:space="preserve"> к настоящему Протоколу).</w:t>
      </w:r>
    </w:p>
    <w:p w:rsidR="00670844" w:rsidRPr="001156D4" w:rsidRDefault="0058010C" w:rsidP="00670844">
      <w:pPr>
        <w:autoSpaceDE w:val="0"/>
        <w:autoSpaceDN w:val="0"/>
        <w:adjustRightInd w:val="0"/>
        <w:spacing w:before="120"/>
        <w:ind w:firstLine="851"/>
        <w:jc w:val="both"/>
        <w:rPr>
          <w:sz w:val="24"/>
        </w:rPr>
      </w:pPr>
      <w:r w:rsidRPr="001156D4">
        <w:rPr>
          <w:sz w:val="24"/>
        </w:rPr>
        <w:t xml:space="preserve">6. </w:t>
      </w:r>
      <w:r w:rsidR="00670844" w:rsidRPr="001156D4">
        <w:rPr>
          <w:sz w:val="24"/>
        </w:rPr>
        <w:t xml:space="preserve">Обращение ГБУЗ «Мокшанская РБ» (исх. от 16.04.2026 №105) о перераспределении объемов </w:t>
      </w:r>
      <w:r w:rsidR="005A5082" w:rsidRPr="001156D4">
        <w:rPr>
          <w:sz w:val="24"/>
        </w:rPr>
        <w:t>медицинской помощи, оказываемой в амбулаторных условиях</w:t>
      </w:r>
      <w:r w:rsidR="005A5082" w:rsidRPr="001156D4">
        <w:rPr>
          <w:rFonts w:eastAsiaTheme="minorHAnsi"/>
          <w:sz w:val="24"/>
          <w:lang w:eastAsia="en-US"/>
        </w:rPr>
        <w:t xml:space="preserve"> </w:t>
      </w:r>
      <w:r w:rsidR="005A5082" w:rsidRPr="001156D4">
        <w:rPr>
          <w:sz w:val="24"/>
        </w:rPr>
        <w:t xml:space="preserve">по специальностям, в том числе по неотложной медицинской помощи, </w:t>
      </w:r>
      <w:r w:rsidR="00670844" w:rsidRPr="001156D4">
        <w:rPr>
          <w:sz w:val="24"/>
        </w:rPr>
        <w:t xml:space="preserve">в связи </w:t>
      </w:r>
      <w:r w:rsidR="005A5082" w:rsidRPr="001156D4">
        <w:rPr>
          <w:sz w:val="24"/>
        </w:rPr>
        <w:t xml:space="preserve">с организацией в структуре ГБУЗ «Мокшанская РБ» структурного подразделения «приемное отделение» с формой оказания «неотложная медицинская помощь» </w:t>
      </w:r>
      <w:r w:rsidR="00670844" w:rsidRPr="001156D4">
        <w:rPr>
          <w:sz w:val="24"/>
        </w:rPr>
        <w:t>(</w:t>
      </w:r>
      <w:r w:rsidR="00670844" w:rsidRPr="001156D4">
        <w:rPr>
          <w:sz w:val="24"/>
          <w:highlight w:val="yellow"/>
        </w:rPr>
        <w:t>приложение №2.5.1 к настоящему Протоколу).</w:t>
      </w:r>
    </w:p>
    <w:p w:rsidR="003865D5" w:rsidRDefault="00670844" w:rsidP="00361295">
      <w:pPr>
        <w:autoSpaceDE w:val="0"/>
        <w:autoSpaceDN w:val="0"/>
        <w:adjustRightInd w:val="0"/>
        <w:spacing w:before="120"/>
        <w:ind w:firstLine="851"/>
        <w:jc w:val="both"/>
        <w:rPr>
          <w:sz w:val="24"/>
        </w:rPr>
      </w:pPr>
      <w:r w:rsidRPr="001156D4">
        <w:rPr>
          <w:sz w:val="24"/>
        </w:rPr>
        <w:t xml:space="preserve">7. </w:t>
      </w:r>
      <w:r w:rsidR="0058010C" w:rsidRPr="001156D4">
        <w:rPr>
          <w:sz w:val="24"/>
        </w:rPr>
        <w:t xml:space="preserve">Доклад «Особенности </w:t>
      </w:r>
      <w:r w:rsidR="0058010C">
        <w:rPr>
          <w:sz w:val="24"/>
        </w:rPr>
        <w:t xml:space="preserve">планирования территориальных программ ОМС» заместителя председателя ФФОМС Кравчук С.Г. </w:t>
      </w:r>
      <w:r w:rsidR="0058010C" w:rsidRPr="00230A84">
        <w:rPr>
          <w:sz w:val="24"/>
        </w:rPr>
        <w:t>(</w:t>
      </w:r>
      <w:r w:rsidR="0058010C" w:rsidRPr="00AB156B">
        <w:rPr>
          <w:sz w:val="24"/>
          <w:highlight w:val="yellow"/>
        </w:rPr>
        <w:t>приложение №2.</w:t>
      </w:r>
      <w:r w:rsidR="0058010C">
        <w:rPr>
          <w:sz w:val="24"/>
          <w:highlight w:val="yellow"/>
        </w:rPr>
        <w:t>7</w:t>
      </w:r>
      <w:r w:rsidR="0058010C" w:rsidRPr="00AB156B">
        <w:rPr>
          <w:sz w:val="24"/>
          <w:highlight w:val="yellow"/>
        </w:rPr>
        <w:t xml:space="preserve"> к настоящему Протоколу).</w:t>
      </w:r>
    </w:p>
    <w:p w:rsidR="009713DF" w:rsidRDefault="009713DF" w:rsidP="00CB30FA">
      <w:pPr>
        <w:tabs>
          <w:tab w:val="left" w:pos="-180"/>
        </w:tabs>
        <w:spacing w:before="240"/>
        <w:ind w:firstLine="851"/>
        <w:jc w:val="both"/>
        <w:rPr>
          <w:sz w:val="24"/>
        </w:rPr>
      </w:pPr>
      <w:r>
        <w:rPr>
          <w:sz w:val="24"/>
        </w:rPr>
        <w:t>2.2. На заседании Комиссии от 14.04.2026 (Протокол №6) принято решение по пункту 1.12:</w:t>
      </w:r>
    </w:p>
    <w:p w:rsidR="009713DF" w:rsidRPr="003343B1" w:rsidRDefault="009713DF" w:rsidP="00CB3094">
      <w:pPr>
        <w:spacing w:before="120"/>
        <w:ind w:firstLine="851"/>
        <w:jc w:val="both"/>
        <w:rPr>
          <w:sz w:val="24"/>
        </w:rPr>
      </w:pPr>
      <w:r w:rsidRPr="003343B1">
        <w:rPr>
          <w:sz w:val="24"/>
        </w:rPr>
        <w:t>«1.12. При очередном внесении изменений в ТПОМС на 2026 год:</w:t>
      </w:r>
    </w:p>
    <w:p w:rsidR="009713DF" w:rsidRPr="003343B1" w:rsidRDefault="009713DF" w:rsidP="00CB3094">
      <w:pPr>
        <w:spacing w:before="120"/>
        <w:ind w:firstLine="851"/>
        <w:jc w:val="both"/>
        <w:rPr>
          <w:sz w:val="24"/>
        </w:rPr>
      </w:pPr>
      <w:r w:rsidRPr="003343B1">
        <w:rPr>
          <w:sz w:val="24"/>
        </w:rPr>
        <w:t>- включить в проект Постановления Правительства Пензенской области показатели эффективности внедрения технологий искусственного интеллекта в сфере здравоохранения, представленные в письме ФФОМС (исх. от 25.03.2026 №00-10-26-2-06/5252);</w:t>
      </w:r>
    </w:p>
    <w:p w:rsidR="009713DF" w:rsidRPr="003343B1" w:rsidRDefault="009713DF" w:rsidP="00CB3094">
      <w:pPr>
        <w:spacing w:before="120"/>
        <w:ind w:firstLine="851"/>
        <w:jc w:val="both"/>
        <w:rPr>
          <w:sz w:val="24"/>
        </w:rPr>
      </w:pPr>
      <w:r w:rsidRPr="003343B1">
        <w:rPr>
          <w:sz w:val="24"/>
        </w:rPr>
        <w:t xml:space="preserve">-внести изменения в критерии эффективности деятельности страховых медицинских организаций на основании разъяснений Министерства здравоохранения Российской Федерации (исх. от 24.02.2026 №31-2/И/2-2986) по вопросам </w:t>
      </w:r>
      <w:r w:rsidRPr="003343B1">
        <w:rPr>
          <w:rStyle w:val="FontStyle37"/>
          <w:sz w:val="24"/>
          <w:szCs w:val="24"/>
        </w:rPr>
        <w:t>формирования и экономического обоснования территориальных программ государственных гарантий бесплатного оказания гражданам медицинской помощи на 2026 год и на плановый период 2027 и 2028 годов</w:t>
      </w:r>
      <w:r w:rsidRPr="003343B1">
        <w:rPr>
          <w:sz w:val="24"/>
        </w:rPr>
        <w:t>;</w:t>
      </w:r>
    </w:p>
    <w:p w:rsidR="009713DF" w:rsidRPr="003343B1" w:rsidRDefault="009713DF" w:rsidP="00CB3094">
      <w:pPr>
        <w:spacing w:before="120"/>
        <w:ind w:firstLine="851"/>
        <w:jc w:val="both"/>
        <w:rPr>
          <w:sz w:val="24"/>
        </w:rPr>
      </w:pPr>
      <w:r w:rsidRPr="003343B1">
        <w:rPr>
          <w:sz w:val="24"/>
        </w:rPr>
        <w:t>- внести изменения в нормативы объемов высокотехнологичной медицинской помощи и в нормативы финансового обеспечения высокотехнологичной медицинской помощи на основании обращения ГБУЗ «Пензенская областная детская клиническая больница имени Н.Ф.Филатова» (исх. от 31.03.2026 №685) по профилю «педиатрия».».</w:t>
      </w:r>
    </w:p>
    <w:p w:rsidR="005F48CD" w:rsidRPr="005F48CD" w:rsidRDefault="009713DF" w:rsidP="00CB3094">
      <w:pPr>
        <w:autoSpaceDE w:val="0"/>
        <w:autoSpaceDN w:val="0"/>
        <w:adjustRightInd w:val="0"/>
        <w:spacing w:before="120"/>
        <w:ind w:firstLine="851"/>
        <w:jc w:val="both"/>
        <w:rPr>
          <w:rFonts w:eastAsiaTheme="minorHAnsi"/>
          <w:sz w:val="24"/>
          <w:lang w:eastAsia="en-US"/>
        </w:rPr>
      </w:pPr>
      <w:r>
        <w:rPr>
          <w:rFonts w:eastAsiaTheme="minorHAnsi"/>
          <w:sz w:val="24"/>
          <w:lang w:eastAsia="en-US"/>
        </w:rPr>
        <w:lastRenderedPageBreak/>
        <w:t>2.3</w:t>
      </w:r>
      <w:r w:rsidR="007C4DE2">
        <w:rPr>
          <w:rFonts w:eastAsiaTheme="minorHAnsi"/>
          <w:sz w:val="24"/>
          <w:lang w:eastAsia="en-US"/>
        </w:rPr>
        <w:t xml:space="preserve">. </w:t>
      </w:r>
      <w:r w:rsidR="005F48CD" w:rsidRPr="005F48CD">
        <w:rPr>
          <w:rFonts w:eastAsiaTheme="minorHAnsi"/>
          <w:sz w:val="24"/>
          <w:lang w:eastAsia="en-US"/>
        </w:rPr>
        <w:t xml:space="preserve">Изменения, внесенные </w:t>
      </w:r>
      <w:hyperlink r:id="rId9" w:history="1">
        <w:r w:rsidR="005F48CD" w:rsidRPr="005F48CD">
          <w:rPr>
            <w:rFonts w:eastAsiaTheme="minorHAnsi"/>
            <w:sz w:val="24"/>
            <w:lang w:eastAsia="en-US"/>
          </w:rPr>
          <w:t>Постановлением</w:t>
        </w:r>
      </w:hyperlink>
      <w:r w:rsidR="005F48CD" w:rsidRPr="005F48CD">
        <w:rPr>
          <w:rFonts w:eastAsiaTheme="minorHAnsi"/>
          <w:sz w:val="24"/>
          <w:lang w:eastAsia="en-US"/>
        </w:rPr>
        <w:t xml:space="preserve"> Правительства РФ от 02.04.2026 №365, </w:t>
      </w:r>
      <w:hyperlink r:id="rId10" w:history="1">
        <w:r w:rsidR="005F48CD" w:rsidRPr="005F48CD">
          <w:rPr>
            <w:rFonts w:eastAsiaTheme="minorHAnsi"/>
            <w:sz w:val="24"/>
            <w:lang w:eastAsia="en-US"/>
          </w:rPr>
          <w:t>вступили</w:t>
        </w:r>
      </w:hyperlink>
      <w:r w:rsidR="005F48CD" w:rsidRPr="005F48CD">
        <w:rPr>
          <w:rFonts w:eastAsiaTheme="minorHAnsi"/>
          <w:sz w:val="24"/>
          <w:lang w:eastAsia="en-US"/>
        </w:rPr>
        <w:t xml:space="preserve"> в силу со дня официального опубликования (опубликовано на Официальном интернет-портале правовой информации </w:t>
      </w:r>
      <w:hyperlink r:id="rId11" w:history="1">
        <w:r w:rsidR="005F48CD" w:rsidRPr="005F48CD">
          <w:rPr>
            <w:rFonts w:eastAsiaTheme="minorHAnsi"/>
            <w:sz w:val="24"/>
            <w:lang w:eastAsia="en-US"/>
          </w:rPr>
          <w:t>http://pravo.gov.ru</w:t>
        </w:r>
      </w:hyperlink>
      <w:r w:rsidR="005F48CD" w:rsidRPr="005F48CD">
        <w:rPr>
          <w:rFonts w:eastAsiaTheme="minorHAnsi"/>
          <w:sz w:val="24"/>
          <w:lang w:eastAsia="en-US"/>
        </w:rPr>
        <w:t xml:space="preserve"> </w:t>
      </w:r>
      <w:r w:rsidR="00B14A4E">
        <w:rPr>
          <w:rFonts w:eastAsiaTheme="minorHAnsi"/>
          <w:sz w:val="24"/>
          <w:lang w:eastAsia="en-US"/>
        </w:rPr>
        <w:t>–</w:t>
      </w:r>
      <w:r w:rsidR="005F48CD" w:rsidRPr="005F48CD">
        <w:rPr>
          <w:rFonts w:eastAsiaTheme="minorHAnsi"/>
          <w:sz w:val="24"/>
          <w:lang w:eastAsia="en-US"/>
        </w:rPr>
        <w:t xml:space="preserve"> 06.04.2026).</w:t>
      </w:r>
    </w:p>
    <w:p w:rsidR="0066379E" w:rsidRDefault="0066379E" w:rsidP="00CB3094">
      <w:pPr>
        <w:spacing w:before="120"/>
        <w:ind w:firstLine="851"/>
        <w:jc w:val="both"/>
        <w:outlineLvl w:val="0"/>
        <w:rPr>
          <w:sz w:val="24"/>
        </w:rPr>
      </w:pPr>
      <w:r w:rsidRPr="00656B24">
        <w:rPr>
          <w:sz w:val="24"/>
        </w:rPr>
        <w:t>С целью приведения Территориальной программы государственных гарантий бесплатного оказания гражданам медицинской помощи на территории Пензенской области на 2026 год и на плановый период 2027 и 2028 годов, утвержденной постановление</w:t>
      </w:r>
      <w:r w:rsidR="009713DF">
        <w:rPr>
          <w:sz w:val="24"/>
        </w:rPr>
        <w:t>м</w:t>
      </w:r>
      <w:r w:rsidRPr="00656B24">
        <w:rPr>
          <w:sz w:val="24"/>
        </w:rPr>
        <w:t xml:space="preserve"> Правительства Пензенской области от 30.12.2025 №1156-пП</w:t>
      </w:r>
      <w:r>
        <w:rPr>
          <w:sz w:val="24"/>
        </w:rPr>
        <w:t xml:space="preserve"> (с последующими изменениями)</w:t>
      </w:r>
      <w:r w:rsidRPr="00656B24">
        <w:rPr>
          <w:sz w:val="24"/>
        </w:rPr>
        <w:t xml:space="preserve">, в соответствие с </w:t>
      </w:r>
      <w:r>
        <w:rPr>
          <w:sz w:val="24"/>
        </w:rPr>
        <w:t xml:space="preserve">требованиями </w:t>
      </w:r>
      <w:r w:rsidRPr="00656B24">
        <w:rPr>
          <w:sz w:val="24"/>
        </w:rPr>
        <w:t>постановлени</w:t>
      </w:r>
      <w:r>
        <w:rPr>
          <w:sz w:val="24"/>
        </w:rPr>
        <w:t>я</w:t>
      </w:r>
      <w:r w:rsidRPr="00656B24">
        <w:rPr>
          <w:sz w:val="24"/>
        </w:rPr>
        <w:t xml:space="preserve"> Правительства Российской Федерации от 29.12.2025 №2188 «О Программе государственных гарантий бесплатного оказания гражданам медицинской помощи на 2026 год и на плановый период 2027 и 2028</w:t>
      </w:r>
      <w:r w:rsidRPr="00656B24">
        <w:rPr>
          <w:b/>
          <w:sz w:val="24"/>
        </w:rPr>
        <w:t xml:space="preserve"> </w:t>
      </w:r>
      <w:r w:rsidRPr="00656B24">
        <w:rPr>
          <w:sz w:val="24"/>
        </w:rPr>
        <w:t xml:space="preserve">годов» </w:t>
      </w:r>
      <w:r>
        <w:rPr>
          <w:sz w:val="24"/>
        </w:rPr>
        <w:t xml:space="preserve">(в ред. от </w:t>
      </w:r>
      <w:r>
        <w:rPr>
          <w:rFonts w:eastAsiaTheme="minorHAnsi"/>
          <w:sz w:val="24"/>
          <w:lang w:eastAsia="en-US"/>
        </w:rPr>
        <w:t>02.04.2026 №365</w:t>
      </w:r>
      <w:r>
        <w:rPr>
          <w:sz w:val="24"/>
        </w:rPr>
        <w:t xml:space="preserve">) </w:t>
      </w:r>
      <w:r w:rsidRPr="00656B24">
        <w:rPr>
          <w:sz w:val="24"/>
        </w:rPr>
        <w:t xml:space="preserve">Министерством здравоохранения Пензенской области совместно с Территориальным фондом обязательного медицинского страхования подготовлен проект постановления Правительства Пензенской области «О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2026 год и на плановый период 2027 и 2028 годов», в котором предусмотрены </w:t>
      </w:r>
      <w:r w:rsidRPr="0002423A">
        <w:rPr>
          <w:sz w:val="24"/>
        </w:rPr>
        <w:t>изменения</w:t>
      </w:r>
      <w:r w:rsidR="003865D5">
        <w:rPr>
          <w:sz w:val="24"/>
        </w:rPr>
        <w:t xml:space="preserve">, </w:t>
      </w:r>
      <w:r w:rsidR="003865D5" w:rsidRPr="000101CF">
        <w:rPr>
          <w:sz w:val="24"/>
          <w:highlight w:val="yellow"/>
        </w:rPr>
        <w:t xml:space="preserve">согласно приложению №2 к настоящему </w:t>
      </w:r>
      <w:r w:rsidR="003865D5" w:rsidRPr="003865D5">
        <w:rPr>
          <w:sz w:val="24"/>
          <w:highlight w:val="yellow"/>
        </w:rPr>
        <w:t>Протоколу</w:t>
      </w:r>
      <w:r w:rsidR="00F857B6">
        <w:rPr>
          <w:sz w:val="24"/>
        </w:rPr>
        <w:t>, в том числе</w:t>
      </w:r>
      <w:r w:rsidR="003865D5">
        <w:rPr>
          <w:sz w:val="24"/>
        </w:rPr>
        <w:t>:</w:t>
      </w:r>
    </w:p>
    <w:p w:rsidR="003865D5" w:rsidRDefault="003865D5" w:rsidP="00CB3094">
      <w:pPr>
        <w:spacing w:before="120"/>
        <w:ind w:firstLine="851"/>
        <w:jc w:val="both"/>
        <w:outlineLvl w:val="0"/>
        <w:rPr>
          <w:sz w:val="24"/>
        </w:rPr>
      </w:pPr>
      <w:r>
        <w:rPr>
          <w:sz w:val="24"/>
        </w:rPr>
        <w:t xml:space="preserve">- </w:t>
      </w:r>
      <w:r w:rsidR="00F857B6">
        <w:rPr>
          <w:sz w:val="24"/>
        </w:rPr>
        <w:t xml:space="preserve">внесены изменения </w:t>
      </w:r>
      <w:r>
        <w:rPr>
          <w:sz w:val="24"/>
        </w:rPr>
        <w:t>в раздел 2 «</w:t>
      </w:r>
      <w:r w:rsidRPr="003865D5">
        <w:rPr>
          <w:sz w:val="24"/>
        </w:rPr>
        <w:t>Перечень заболеваний (состояний) и перечень видов, форм и условий предоставления медицинской помощи, оказываемой гражданам без взимания с них платы за счет средств бюджетных ассигнований бюджета Пензенской области и средств бюджета Территориального фонда обязательного медицинского страхования Пензенской области</w:t>
      </w:r>
      <w:r>
        <w:rPr>
          <w:sz w:val="24"/>
        </w:rPr>
        <w:t>»</w:t>
      </w:r>
      <w:r w:rsidRPr="003865D5">
        <w:rPr>
          <w:sz w:val="24"/>
        </w:rPr>
        <w:t xml:space="preserve"> Программы</w:t>
      </w:r>
      <w:r>
        <w:rPr>
          <w:sz w:val="24"/>
        </w:rPr>
        <w:t>;</w:t>
      </w:r>
    </w:p>
    <w:p w:rsidR="003865D5" w:rsidRPr="007B75D2" w:rsidRDefault="003865D5" w:rsidP="00CB3094">
      <w:pPr>
        <w:spacing w:before="120"/>
        <w:ind w:firstLine="851"/>
        <w:jc w:val="both"/>
        <w:outlineLvl w:val="0"/>
        <w:rPr>
          <w:sz w:val="24"/>
        </w:rPr>
      </w:pPr>
      <w:r w:rsidRPr="007B75D2">
        <w:rPr>
          <w:sz w:val="24"/>
        </w:rPr>
        <w:t xml:space="preserve">- </w:t>
      </w:r>
      <w:r w:rsidR="00F857B6" w:rsidRPr="007B75D2">
        <w:rPr>
          <w:sz w:val="24"/>
        </w:rPr>
        <w:t xml:space="preserve">внесены изменения </w:t>
      </w:r>
      <w:r w:rsidRPr="007B75D2">
        <w:rPr>
          <w:sz w:val="24"/>
        </w:rPr>
        <w:t>в приложение №5 «Объем медицинской помощи в амбулаторных условиях, оказываемой с профилактической и иными целями, на одного жителя/застрахованное лицо на 2026 год</w:t>
      </w:r>
      <w:r w:rsidR="009713DF" w:rsidRPr="007B75D2">
        <w:rPr>
          <w:sz w:val="24"/>
        </w:rPr>
        <w:t>»;</w:t>
      </w:r>
    </w:p>
    <w:p w:rsidR="007B75D2" w:rsidRPr="007B75D2" w:rsidRDefault="007B75D2" w:rsidP="00CB3094">
      <w:pPr>
        <w:pStyle w:val="Style6"/>
        <w:widowControl/>
        <w:tabs>
          <w:tab w:val="left" w:pos="0"/>
          <w:tab w:val="left" w:pos="993"/>
        </w:tabs>
        <w:spacing w:before="120" w:line="240" w:lineRule="auto"/>
        <w:ind w:firstLine="851"/>
        <w:jc w:val="both"/>
      </w:pPr>
      <w:r w:rsidRPr="007B75D2">
        <w:t>- внесены изменения в приложение №9 «</w:t>
      </w:r>
      <w:r w:rsidRPr="007B75D2">
        <w:rPr>
          <w:rStyle w:val="FontStyle13"/>
          <w:color w:val="000000" w:themeColor="text1"/>
          <w:sz w:val="24"/>
          <w:szCs w:val="24"/>
        </w:rPr>
        <w:t>Перечень и целевые значения критериев эффективности деятельности страховых медицинских организаций, подлежащие к включению в договоры, заключаемые территориальными фондами обязательного медицинского страхования со страховыми медицинскими организациями в соответствии со статьей 38 Федерального закона «Об обязательном медицинском страховании в Российской Федерации</w:t>
      </w:r>
      <w:r w:rsidRPr="007B75D2">
        <w:t>»;</w:t>
      </w:r>
    </w:p>
    <w:p w:rsidR="00B82800" w:rsidRPr="00C75C1C" w:rsidRDefault="009713DF" w:rsidP="00CB3094">
      <w:pPr>
        <w:pStyle w:val="Style6"/>
        <w:widowControl/>
        <w:tabs>
          <w:tab w:val="left" w:pos="0"/>
          <w:tab w:val="left" w:pos="993"/>
        </w:tabs>
        <w:spacing w:before="120" w:line="240" w:lineRule="auto"/>
        <w:ind w:firstLine="851"/>
        <w:jc w:val="both"/>
      </w:pPr>
      <w:r w:rsidRPr="00B82800">
        <w:t>-</w:t>
      </w:r>
      <w:r w:rsidR="00B82800">
        <w:t>дополнено приложением №10 «</w:t>
      </w:r>
      <w:r w:rsidR="00B82800" w:rsidRPr="00B82800">
        <w:t>Перечень и целевые значения по</w:t>
      </w:r>
      <w:r w:rsidR="00B82800" w:rsidRPr="00C75C1C">
        <w:t>казателей эффективности внедрения технологий искусственного интеллекта в сфере здравоохранения</w:t>
      </w:r>
      <w:r w:rsidR="00B82800">
        <w:t>».</w:t>
      </w:r>
    </w:p>
    <w:p w:rsidR="003865D5" w:rsidRPr="000101CF" w:rsidRDefault="007C4DE2" w:rsidP="00A50D19">
      <w:pPr>
        <w:spacing w:before="120"/>
        <w:ind w:firstLine="851"/>
        <w:jc w:val="both"/>
        <w:outlineLvl w:val="0"/>
        <w:rPr>
          <w:sz w:val="24"/>
        </w:rPr>
      </w:pPr>
      <w:r>
        <w:rPr>
          <w:sz w:val="24"/>
        </w:rPr>
        <w:t>2</w:t>
      </w:r>
      <w:r w:rsidR="009713DF">
        <w:rPr>
          <w:sz w:val="24"/>
        </w:rPr>
        <w:t>.4.</w:t>
      </w:r>
      <w:r>
        <w:rPr>
          <w:sz w:val="24"/>
        </w:rPr>
        <w:t xml:space="preserve"> </w:t>
      </w:r>
      <w:r w:rsidR="003865D5" w:rsidRPr="00656B24">
        <w:rPr>
          <w:sz w:val="24"/>
        </w:rPr>
        <w:t>Постановление Правительства Пензенской области от 30.12.2025 №1156-пП «О Территориальной программе государственных гарантий бесплатного оказания гражданам медицинской помощи на территории Пензенской области на 2026 год и на плановый период 2027 и 2028 годов» разработано на основании Федеральных законов от 29.11.2010 № 326-ФЗ «Об обязательном медицинском страховании в Российской Федерации» (с последующими изменениями), от 21.11.2011 №323-ФЗ «Об основах здоровья граждан в Российской Федерации» (с последующими изменениями), проекта постановления Правительства Российской Федерации «О Программе государственных гарантий бесплатного оказания гражданам медицинской помощи на 2026 год и на плановый период 2027 и 2028</w:t>
      </w:r>
      <w:r w:rsidR="003865D5" w:rsidRPr="00656B24">
        <w:rPr>
          <w:b/>
          <w:sz w:val="24"/>
        </w:rPr>
        <w:t xml:space="preserve"> </w:t>
      </w:r>
      <w:r w:rsidR="003865D5" w:rsidRPr="00656B24">
        <w:rPr>
          <w:sz w:val="24"/>
        </w:rPr>
        <w:t>годов»</w:t>
      </w:r>
      <w:r w:rsidR="003865D5">
        <w:rPr>
          <w:sz w:val="24"/>
        </w:rPr>
        <w:t xml:space="preserve">, размещенного на </w:t>
      </w:r>
      <w:r w:rsidR="003865D5" w:rsidRPr="00991AAE">
        <w:rPr>
          <w:sz w:val="24"/>
        </w:rPr>
        <w:t xml:space="preserve"> официальном сайте в сети «Интернет» (</w:t>
      </w:r>
      <w:r w:rsidR="003865D5" w:rsidRPr="00991AAE">
        <w:rPr>
          <w:sz w:val="24"/>
          <w:lang w:val="en-US"/>
        </w:rPr>
        <w:t>regulation</w:t>
      </w:r>
      <w:r w:rsidR="003865D5" w:rsidRPr="00991AAE">
        <w:rPr>
          <w:sz w:val="24"/>
        </w:rPr>
        <w:t>.</w:t>
      </w:r>
      <w:r w:rsidR="003865D5" w:rsidRPr="00991AAE">
        <w:rPr>
          <w:sz w:val="24"/>
          <w:lang w:val="en-US"/>
        </w:rPr>
        <w:t>gov</w:t>
      </w:r>
      <w:r w:rsidR="003865D5" w:rsidRPr="00991AAE">
        <w:rPr>
          <w:sz w:val="24"/>
        </w:rPr>
        <w:t>.</w:t>
      </w:r>
      <w:r w:rsidR="003865D5" w:rsidRPr="00991AAE">
        <w:rPr>
          <w:sz w:val="24"/>
          <w:lang w:val="en-US"/>
        </w:rPr>
        <w:t>ru</w:t>
      </w:r>
      <w:r w:rsidR="003865D5" w:rsidRPr="00991AAE">
        <w:rPr>
          <w:sz w:val="24"/>
        </w:rPr>
        <w:t xml:space="preserve">) по </w:t>
      </w:r>
      <w:r w:rsidR="003865D5" w:rsidRPr="00C154E9">
        <w:rPr>
          <w:sz w:val="24"/>
        </w:rPr>
        <w:t>состоянию на 16.10.2025 (далее –</w:t>
      </w:r>
      <w:r w:rsidR="003865D5">
        <w:rPr>
          <w:sz w:val="24"/>
        </w:rPr>
        <w:t xml:space="preserve"> Проект </w:t>
      </w:r>
      <w:r w:rsidR="003865D5" w:rsidRPr="00991AAE">
        <w:rPr>
          <w:sz w:val="24"/>
        </w:rPr>
        <w:t>Программ</w:t>
      </w:r>
      <w:r w:rsidR="003865D5">
        <w:rPr>
          <w:sz w:val="24"/>
        </w:rPr>
        <w:t>ы</w:t>
      </w:r>
      <w:r w:rsidR="003865D5" w:rsidRPr="00991AAE">
        <w:rPr>
          <w:sz w:val="24"/>
        </w:rPr>
        <w:t xml:space="preserve"> </w:t>
      </w:r>
      <w:r w:rsidR="003865D5" w:rsidRPr="00991AAE">
        <w:rPr>
          <w:sz w:val="24"/>
        </w:rPr>
        <w:lastRenderedPageBreak/>
        <w:t>государственных гарантий)</w:t>
      </w:r>
      <w:r w:rsidR="003865D5">
        <w:rPr>
          <w:sz w:val="24"/>
        </w:rPr>
        <w:t xml:space="preserve"> и на основании </w:t>
      </w:r>
      <w:r w:rsidR="003865D5" w:rsidRPr="00E37B91">
        <w:rPr>
          <w:rFonts w:eastAsiaTheme="minorHAnsi"/>
          <w:sz w:val="24"/>
          <w:lang w:eastAsia="en-US"/>
        </w:rPr>
        <w:t xml:space="preserve">разъяснений Министерства здравоохранения Российской Федерации </w:t>
      </w:r>
      <w:r w:rsidR="00E37B91" w:rsidRPr="00E37B91">
        <w:rPr>
          <w:rFonts w:eastAsiaTheme="minorHAnsi"/>
          <w:sz w:val="24"/>
          <w:lang w:eastAsia="en-US"/>
        </w:rPr>
        <w:t xml:space="preserve">по порядку </w:t>
      </w:r>
      <w:r w:rsidR="003865D5" w:rsidRPr="00E37B91">
        <w:rPr>
          <w:rFonts w:eastAsiaTheme="minorHAnsi"/>
          <w:sz w:val="24"/>
          <w:lang w:eastAsia="en-US"/>
        </w:rPr>
        <w:t xml:space="preserve">формирования и экономического обоснования территориальных программ государственных гарантий бесплатного оказания гражданам медицинской помощи на </w:t>
      </w:r>
      <w:r w:rsidR="00E37B91" w:rsidRPr="00E37B91">
        <w:rPr>
          <w:sz w:val="24"/>
        </w:rPr>
        <w:t>2025-2027 годы</w:t>
      </w:r>
      <w:r w:rsidR="003865D5" w:rsidRPr="00E37B91">
        <w:rPr>
          <w:sz w:val="24"/>
        </w:rPr>
        <w:t>.</w:t>
      </w:r>
    </w:p>
    <w:p w:rsidR="00AE76BD" w:rsidRPr="00F857B6" w:rsidRDefault="00F857B6" w:rsidP="00CB3094">
      <w:pPr>
        <w:autoSpaceDE w:val="0"/>
        <w:autoSpaceDN w:val="0"/>
        <w:adjustRightInd w:val="0"/>
        <w:spacing w:before="120"/>
        <w:ind w:firstLine="851"/>
        <w:jc w:val="both"/>
        <w:rPr>
          <w:sz w:val="24"/>
        </w:rPr>
      </w:pPr>
      <w:r>
        <w:rPr>
          <w:sz w:val="24"/>
        </w:rPr>
        <w:t>В</w:t>
      </w:r>
      <w:r w:rsidR="003865D5" w:rsidRPr="00A050B0">
        <w:rPr>
          <w:sz w:val="24"/>
        </w:rPr>
        <w:t xml:space="preserve"> соответствии с </w:t>
      </w:r>
      <w:r w:rsidR="003865D5" w:rsidRPr="00F857B6">
        <w:rPr>
          <w:sz w:val="24"/>
        </w:rPr>
        <w:t>приложением 7</w:t>
      </w:r>
      <w:r w:rsidR="003865D5" w:rsidRPr="00F857B6">
        <w:rPr>
          <w:i/>
          <w:sz w:val="24"/>
        </w:rPr>
        <w:t xml:space="preserve"> «Объем медицинской помощи в амбулаторных условиях, оказываемой с профилактической и иными целями, на 1 жителя/застрахованное лицо на 2025 год» </w:t>
      </w:r>
      <w:r w:rsidR="003865D5" w:rsidRPr="00F857B6">
        <w:rPr>
          <w:sz w:val="24"/>
        </w:rPr>
        <w:t xml:space="preserve">к Разъяснениям Минздрава России по формированию ТПГГ на 2025 год, норматив объема посещений для проведения </w:t>
      </w:r>
      <w:r w:rsidR="009713DF">
        <w:rPr>
          <w:rFonts w:eastAsiaTheme="minorHAnsi"/>
          <w:sz w:val="24"/>
          <w:lang w:eastAsia="en-US"/>
        </w:rPr>
        <w:t>второго</w:t>
      </w:r>
      <w:r w:rsidR="003865D5" w:rsidRPr="00F857B6">
        <w:rPr>
          <w:sz w:val="24"/>
        </w:rPr>
        <w:t xml:space="preserve"> этапа диспансеризации относи</w:t>
      </w:r>
      <w:r w:rsidR="009713DF">
        <w:rPr>
          <w:sz w:val="24"/>
        </w:rPr>
        <w:t>л</w:t>
      </w:r>
      <w:r w:rsidR="003865D5" w:rsidRPr="00F857B6">
        <w:rPr>
          <w:sz w:val="24"/>
        </w:rPr>
        <w:t xml:space="preserve">ся к нормативу объема посещений с профилактической и иными целями. </w:t>
      </w:r>
    </w:p>
    <w:p w:rsidR="003865D5" w:rsidRPr="00D76E41" w:rsidRDefault="00AE76BD" w:rsidP="00CB3094">
      <w:pPr>
        <w:autoSpaceDE w:val="0"/>
        <w:autoSpaceDN w:val="0"/>
        <w:adjustRightInd w:val="0"/>
        <w:spacing w:before="120"/>
        <w:ind w:firstLine="851"/>
        <w:jc w:val="both"/>
        <w:rPr>
          <w:rFonts w:eastAsiaTheme="minorHAnsi"/>
          <w:sz w:val="24"/>
          <w:lang w:eastAsia="en-US"/>
        </w:rPr>
      </w:pPr>
      <w:r w:rsidRPr="00D76E41">
        <w:rPr>
          <w:sz w:val="24"/>
        </w:rPr>
        <w:t xml:space="preserve">В соответствии с разделом </w:t>
      </w:r>
      <w:r w:rsidR="00C96193" w:rsidRPr="00D76E41">
        <w:rPr>
          <w:sz w:val="24"/>
        </w:rPr>
        <w:t xml:space="preserve">«Первичная медико-санитарная помощь» </w:t>
      </w:r>
      <w:r w:rsidR="00B01EF7">
        <w:rPr>
          <w:sz w:val="24"/>
        </w:rPr>
        <w:t>р</w:t>
      </w:r>
      <w:r w:rsidR="003865D5" w:rsidRPr="00D76E41">
        <w:rPr>
          <w:sz w:val="24"/>
        </w:rPr>
        <w:t>азъяснени</w:t>
      </w:r>
      <w:r w:rsidRPr="00D76E41">
        <w:rPr>
          <w:sz w:val="24"/>
        </w:rPr>
        <w:t>й</w:t>
      </w:r>
      <w:r w:rsidR="003865D5" w:rsidRPr="00D76E41">
        <w:rPr>
          <w:sz w:val="24"/>
        </w:rPr>
        <w:t xml:space="preserve"> </w:t>
      </w:r>
      <w:r w:rsidR="00E37B91" w:rsidRPr="00E37B91">
        <w:rPr>
          <w:sz w:val="24"/>
        </w:rPr>
        <w:t xml:space="preserve">Министерства здравоохранения Российской Федерации </w:t>
      </w:r>
      <w:r w:rsidR="00E37B91" w:rsidRPr="00125781">
        <w:rPr>
          <w:sz w:val="24"/>
        </w:rPr>
        <w:t xml:space="preserve">от 24.02.2026 №31-2/И/2-2986 </w:t>
      </w:r>
      <w:r w:rsidR="00E37B91" w:rsidRPr="00125781">
        <w:rPr>
          <w:rFonts w:eastAsiaTheme="minorHAnsi"/>
          <w:sz w:val="24"/>
          <w:lang w:eastAsia="en-US"/>
        </w:rPr>
        <w:t>по порядку формирования и экономического обоснования территориальных программ государственных гарантий оказания гражданам Российской Федерации бесплатной медицинской помощи на 2026-2028 годы</w:t>
      </w:r>
      <w:r w:rsidR="00C2280B">
        <w:rPr>
          <w:sz w:val="24"/>
        </w:rPr>
        <w:t xml:space="preserve"> </w:t>
      </w:r>
      <w:r w:rsidR="003865D5" w:rsidRPr="00D76E41">
        <w:rPr>
          <w:rFonts w:eastAsiaTheme="minorHAnsi"/>
          <w:sz w:val="24"/>
          <w:lang w:eastAsia="en-US"/>
        </w:rPr>
        <w:t>объем медицинской помощи второго этапа диспансеризации и диспансеризации по оценке репродуктивного здоровья женщин и мужчин включен в норматив объема медицинской помощи по обращениям в связи с заболеваниями.</w:t>
      </w:r>
    </w:p>
    <w:p w:rsidR="003865D5" w:rsidRPr="00B3298A" w:rsidRDefault="00B3298A" w:rsidP="00CB3094">
      <w:pPr>
        <w:autoSpaceDE w:val="0"/>
        <w:autoSpaceDN w:val="0"/>
        <w:adjustRightInd w:val="0"/>
        <w:spacing w:before="120"/>
        <w:ind w:firstLine="851"/>
        <w:jc w:val="both"/>
        <w:rPr>
          <w:rFonts w:eastAsiaTheme="minorHAnsi"/>
          <w:sz w:val="24"/>
          <w:lang w:eastAsia="en-US"/>
        </w:rPr>
      </w:pPr>
      <w:r>
        <w:rPr>
          <w:rFonts w:eastAsiaTheme="minorHAnsi"/>
          <w:sz w:val="24"/>
          <w:lang w:eastAsia="en-US"/>
        </w:rPr>
        <w:t xml:space="preserve">Согласно </w:t>
      </w:r>
      <w:r w:rsidR="008B22E5" w:rsidRPr="008B22E5">
        <w:rPr>
          <w:rFonts w:eastAsiaTheme="minorHAnsi"/>
          <w:sz w:val="24"/>
          <w:lang w:eastAsia="en-US"/>
        </w:rPr>
        <w:t>инструкци</w:t>
      </w:r>
      <w:r>
        <w:rPr>
          <w:rFonts w:eastAsiaTheme="minorHAnsi"/>
          <w:sz w:val="24"/>
          <w:lang w:eastAsia="en-US"/>
        </w:rPr>
        <w:t>и</w:t>
      </w:r>
      <w:r w:rsidR="008B22E5" w:rsidRPr="008B22E5">
        <w:rPr>
          <w:rFonts w:eastAsiaTheme="minorHAnsi"/>
          <w:sz w:val="24"/>
          <w:lang w:eastAsia="en-US"/>
        </w:rPr>
        <w:t xml:space="preserve"> Министерства здравоохранения Российской Федерации (исх. от 05.02.2026 №31-2/И/1-653) по заполнению отчета по форме федерального статистического наблюдения №62 «Сведения о ресурсном обеспечении и об оказании </w:t>
      </w:r>
      <w:r w:rsidR="008B22E5" w:rsidRPr="003210AB">
        <w:rPr>
          <w:rFonts w:eastAsiaTheme="minorHAnsi"/>
          <w:sz w:val="24"/>
          <w:lang w:eastAsia="en-US"/>
        </w:rPr>
        <w:t xml:space="preserve">медицинской помощи населению» за 2025 год </w:t>
      </w:r>
      <w:r w:rsidR="009713DF">
        <w:rPr>
          <w:rFonts w:eastAsiaTheme="minorHAnsi"/>
          <w:sz w:val="24"/>
          <w:lang w:eastAsia="en-US"/>
        </w:rPr>
        <w:t>второй</w:t>
      </w:r>
      <w:r w:rsidR="008B22E5" w:rsidRPr="003210AB">
        <w:rPr>
          <w:rFonts w:eastAsiaTheme="minorHAnsi"/>
          <w:sz w:val="24"/>
          <w:lang w:eastAsia="en-US"/>
        </w:rPr>
        <w:t xml:space="preserve"> этап диспансеризации учитывается в Разделе </w:t>
      </w:r>
      <w:r w:rsidR="008B22E5" w:rsidRPr="003210AB">
        <w:rPr>
          <w:rFonts w:eastAsiaTheme="minorHAnsi"/>
          <w:sz w:val="24"/>
          <w:lang w:val="en-US" w:eastAsia="en-US"/>
        </w:rPr>
        <w:t>II</w:t>
      </w:r>
      <w:r w:rsidR="008B22E5" w:rsidRPr="003210AB">
        <w:rPr>
          <w:rFonts w:eastAsiaTheme="minorHAnsi"/>
          <w:sz w:val="24"/>
          <w:lang w:eastAsia="en-US"/>
        </w:rPr>
        <w:t xml:space="preserve"> (2000)</w:t>
      </w:r>
      <w:r w:rsidRPr="003210AB">
        <w:rPr>
          <w:rFonts w:eastAsiaTheme="minorHAnsi"/>
          <w:sz w:val="24"/>
          <w:lang w:eastAsia="en-US"/>
        </w:rPr>
        <w:t xml:space="preserve"> «</w:t>
      </w:r>
      <w:r w:rsidR="003210AB" w:rsidRPr="003210AB">
        <w:rPr>
          <w:rFonts w:eastAsiaTheme="minorHAnsi"/>
          <w:sz w:val="24"/>
          <w:lang w:eastAsia="en-US"/>
        </w:rPr>
        <w:t>Формирование и выполнение территориальной программы государственных гарантий бесплатного оказания гражданам медицинской помощи</w:t>
      </w:r>
      <w:r w:rsidRPr="003210AB">
        <w:rPr>
          <w:rFonts w:eastAsiaTheme="minorHAnsi"/>
          <w:sz w:val="24"/>
          <w:lang w:eastAsia="en-US"/>
        </w:rPr>
        <w:t>»</w:t>
      </w:r>
      <w:r w:rsidR="008B22E5" w:rsidRPr="003210AB">
        <w:rPr>
          <w:rFonts w:eastAsiaTheme="minorHAnsi"/>
          <w:sz w:val="24"/>
          <w:lang w:eastAsia="en-US"/>
        </w:rPr>
        <w:t xml:space="preserve"> формы №62 в строках</w:t>
      </w:r>
      <w:r w:rsidR="003210AB">
        <w:rPr>
          <w:rFonts w:eastAsiaTheme="minorHAnsi"/>
          <w:sz w:val="24"/>
          <w:lang w:eastAsia="en-US"/>
        </w:rPr>
        <w:t xml:space="preserve"> </w:t>
      </w:r>
      <w:r w:rsidR="008B22E5" w:rsidRPr="003210AB">
        <w:rPr>
          <w:rFonts w:eastAsiaTheme="minorHAnsi"/>
          <w:sz w:val="24"/>
          <w:lang w:eastAsia="en-US"/>
        </w:rPr>
        <w:t xml:space="preserve">30-31 «обращения в связи с заболеваниями», в Разделе </w:t>
      </w:r>
      <w:r w:rsidR="008B22E5" w:rsidRPr="003210AB">
        <w:rPr>
          <w:rFonts w:eastAsiaTheme="minorHAnsi"/>
          <w:sz w:val="24"/>
          <w:lang w:val="en-US" w:eastAsia="en-US"/>
        </w:rPr>
        <w:t>III</w:t>
      </w:r>
      <w:r w:rsidR="006837C9" w:rsidRPr="003210AB">
        <w:rPr>
          <w:rFonts w:eastAsiaTheme="minorHAnsi"/>
          <w:sz w:val="24"/>
          <w:lang w:eastAsia="en-US"/>
        </w:rPr>
        <w:t xml:space="preserve"> (3000)</w:t>
      </w:r>
      <w:r w:rsidR="006837C9" w:rsidRPr="00B3298A">
        <w:rPr>
          <w:rFonts w:eastAsiaTheme="minorHAnsi"/>
          <w:sz w:val="24"/>
          <w:lang w:eastAsia="en-US"/>
        </w:rPr>
        <w:t xml:space="preserve"> формы№62 – строке 03 «посещениях с профилактической целью».</w:t>
      </w:r>
    </w:p>
    <w:p w:rsidR="00A77A7C" w:rsidRPr="001156D4" w:rsidRDefault="00A77A7C" w:rsidP="00CB3094">
      <w:pPr>
        <w:autoSpaceDE w:val="0"/>
        <w:autoSpaceDN w:val="0"/>
        <w:adjustRightInd w:val="0"/>
        <w:spacing w:before="120"/>
        <w:ind w:firstLine="851"/>
        <w:jc w:val="both"/>
        <w:rPr>
          <w:rFonts w:eastAsiaTheme="minorHAnsi"/>
          <w:sz w:val="24"/>
          <w:lang w:eastAsia="en-US"/>
        </w:rPr>
      </w:pPr>
      <w:r w:rsidRPr="001156D4">
        <w:rPr>
          <w:sz w:val="24"/>
        </w:rPr>
        <w:t xml:space="preserve">На основании обращения ГБУЗ «Мокшанская РБ» (исх. от 16.04.2026 №105, </w:t>
      </w:r>
      <w:r w:rsidRPr="001156D4">
        <w:rPr>
          <w:sz w:val="24"/>
          <w:highlight w:val="yellow"/>
        </w:rPr>
        <w:t>приложение №2.5.1 к настоящему Протоколу</w:t>
      </w:r>
      <w:r w:rsidRPr="001156D4">
        <w:rPr>
          <w:sz w:val="24"/>
        </w:rPr>
        <w:t>), представленного в адрес Комиссии, в связи</w:t>
      </w:r>
      <w:r w:rsidR="005A5082" w:rsidRPr="001156D4">
        <w:rPr>
          <w:sz w:val="24"/>
        </w:rPr>
        <w:t xml:space="preserve"> с организацией в структуре ГБУЗ «Мокшанская РБ» </w:t>
      </w:r>
      <w:r w:rsidRPr="001156D4">
        <w:rPr>
          <w:sz w:val="24"/>
        </w:rPr>
        <w:t>структурно</w:t>
      </w:r>
      <w:r w:rsidR="005A5082" w:rsidRPr="001156D4">
        <w:rPr>
          <w:sz w:val="24"/>
        </w:rPr>
        <w:t>го</w:t>
      </w:r>
      <w:r w:rsidRPr="001156D4">
        <w:rPr>
          <w:sz w:val="24"/>
        </w:rPr>
        <w:t xml:space="preserve"> подразделени</w:t>
      </w:r>
      <w:r w:rsidR="005A5082" w:rsidRPr="001156D4">
        <w:rPr>
          <w:sz w:val="24"/>
        </w:rPr>
        <w:t>я</w:t>
      </w:r>
      <w:r w:rsidRPr="001156D4">
        <w:rPr>
          <w:sz w:val="24"/>
        </w:rPr>
        <w:t xml:space="preserve"> «приемное отделение» с формой оказания «неотложная медицинская помощь» </w:t>
      </w:r>
      <w:r w:rsidR="001156D4" w:rsidRPr="001156D4">
        <w:rPr>
          <w:sz w:val="24"/>
        </w:rPr>
        <w:t xml:space="preserve">необходимо внести изменения в ТПОМС на 2026 год в части изменения нормативов </w:t>
      </w:r>
      <w:r w:rsidRPr="001156D4">
        <w:rPr>
          <w:sz w:val="24"/>
        </w:rPr>
        <w:t>объем</w:t>
      </w:r>
      <w:r w:rsidR="001156D4" w:rsidRPr="001156D4">
        <w:rPr>
          <w:sz w:val="24"/>
        </w:rPr>
        <w:t>ов</w:t>
      </w:r>
      <w:r w:rsidRPr="001156D4">
        <w:rPr>
          <w:sz w:val="24"/>
        </w:rPr>
        <w:t xml:space="preserve"> </w:t>
      </w:r>
      <w:r w:rsidR="001156D4" w:rsidRPr="001156D4">
        <w:rPr>
          <w:sz w:val="24"/>
        </w:rPr>
        <w:t xml:space="preserve">неотложной </w:t>
      </w:r>
      <w:r w:rsidRPr="001156D4">
        <w:rPr>
          <w:sz w:val="24"/>
        </w:rPr>
        <w:t>медицинской помощи, оказываемой в амбулаторных условиях</w:t>
      </w:r>
      <w:r w:rsidR="00E70423">
        <w:rPr>
          <w:sz w:val="24"/>
        </w:rPr>
        <w:t>,</w:t>
      </w:r>
      <w:r w:rsidRPr="001156D4">
        <w:rPr>
          <w:rFonts w:eastAsiaTheme="minorHAnsi"/>
          <w:sz w:val="24"/>
          <w:lang w:eastAsia="en-US"/>
        </w:rPr>
        <w:t xml:space="preserve"> </w:t>
      </w:r>
      <w:r w:rsidRPr="001156D4">
        <w:rPr>
          <w:sz w:val="24"/>
        </w:rPr>
        <w:t xml:space="preserve">по </w:t>
      </w:r>
      <w:r w:rsidR="001156D4" w:rsidRPr="001156D4">
        <w:rPr>
          <w:sz w:val="24"/>
        </w:rPr>
        <w:t xml:space="preserve">профилям </w:t>
      </w:r>
      <w:r w:rsidRPr="001156D4">
        <w:rPr>
          <w:sz w:val="24"/>
        </w:rPr>
        <w:t>медицинской помощи.</w:t>
      </w:r>
    </w:p>
    <w:p w:rsidR="00AF6019" w:rsidRPr="00D76E41" w:rsidRDefault="00AF6019" w:rsidP="00CB3094">
      <w:pPr>
        <w:autoSpaceDE w:val="0"/>
        <w:autoSpaceDN w:val="0"/>
        <w:adjustRightInd w:val="0"/>
        <w:spacing w:before="120"/>
        <w:ind w:firstLine="851"/>
        <w:jc w:val="both"/>
        <w:rPr>
          <w:rFonts w:eastAsiaTheme="minorHAnsi"/>
          <w:sz w:val="24"/>
          <w:lang w:eastAsia="en-US"/>
        </w:rPr>
      </w:pPr>
      <w:r w:rsidRPr="00D76E41">
        <w:rPr>
          <w:rFonts w:eastAsiaTheme="minorHAnsi"/>
          <w:sz w:val="24"/>
          <w:lang w:eastAsia="en-US"/>
        </w:rPr>
        <w:t>В целях приведения нормативов объемов медицинской помощи, предоставляемой в амбулаторных условиях</w:t>
      </w:r>
      <w:r w:rsidR="00B3298A">
        <w:rPr>
          <w:rFonts w:eastAsiaTheme="minorHAnsi"/>
          <w:sz w:val="24"/>
          <w:lang w:eastAsia="en-US"/>
        </w:rPr>
        <w:t>,</w:t>
      </w:r>
      <w:r w:rsidRPr="00D76E41">
        <w:rPr>
          <w:rFonts w:eastAsiaTheme="minorHAnsi"/>
          <w:sz w:val="24"/>
          <w:lang w:eastAsia="en-US"/>
        </w:rPr>
        <w:t xml:space="preserve"> в части объемов проведения </w:t>
      </w:r>
      <w:r w:rsidR="009713DF">
        <w:rPr>
          <w:rFonts w:eastAsiaTheme="minorHAnsi"/>
          <w:sz w:val="24"/>
          <w:lang w:eastAsia="en-US"/>
        </w:rPr>
        <w:t>второго</w:t>
      </w:r>
      <w:r w:rsidRPr="00D76E41">
        <w:rPr>
          <w:rFonts w:eastAsiaTheme="minorHAnsi"/>
          <w:sz w:val="24"/>
          <w:lang w:eastAsia="en-US"/>
        </w:rPr>
        <w:t xml:space="preserve"> этапа диспансеризации</w:t>
      </w:r>
      <w:r w:rsidR="001B54C5">
        <w:rPr>
          <w:rFonts w:eastAsiaTheme="minorHAnsi"/>
          <w:sz w:val="24"/>
          <w:lang w:eastAsia="en-US"/>
        </w:rPr>
        <w:t>,</w:t>
      </w:r>
      <w:r w:rsidRPr="00D76E41">
        <w:rPr>
          <w:rFonts w:eastAsiaTheme="minorHAnsi"/>
          <w:sz w:val="24"/>
          <w:lang w:eastAsia="en-US"/>
        </w:rPr>
        <w:t xml:space="preserve"> в соответствие с требованиями, изложенными в письме Министерства здравоохранения Российской Федерации </w:t>
      </w:r>
      <w:r w:rsidR="00933FD2" w:rsidRPr="00D76E41">
        <w:rPr>
          <w:rFonts w:eastAsiaTheme="minorHAnsi"/>
          <w:sz w:val="24"/>
          <w:lang w:eastAsia="en-US"/>
        </w:rPr>
        <w:t>(исх. от 05.02.2026 №31-2/И/1-653)</w:t>
      </w:r>
      <w:r w:rsidR="001B54C5">
        <w:rPr>
          <w:rFonts w:eastAsiaTheme="minorHAnsi"/>
          <w:sz w:val="24"/>
          <w:lang w:eastAsia="en-US"/>
        </w:rPr>
        <w:t>,</w:t>
      </w:r>
      <w:r w:rsidR="00933FD2" w:rsidRPr="00D76E41">
        <w:rPr>
          <w:rFonts w:eastAsiaTheme="minorHAnsi"/>
          <w:sz w:val="24"/>
          <w:lang w:eastAsia="en-US"/>
        </w:rPr>
        <w:t xml:space="preserve"> </w:t>
      </w:r>
      <w:r w:rsidRPr="00D76E41">
        <w:rPr>
          <w:rFonts w:eastAsiaTheme="minorHAnsi"/>
          <w:sz w:val="24"/>
          <w:lang w:eastAsia="en-US"/>
        </w:rPr>
        <w:t>подготовлены предложения по внесению изменений в ТПОМС на 2026 год (</w:t>
      </w:r>
      <w:r w:rsidR="00933FD2" w:rsidRPr="00D76E41">
        <w:rPr>
          <w:sz w:val="24"/>
          <w:highlight w:val="yellow"/>
        </w:rPr>
        <w:t>приложения №2.5 и №2.6 к настоящему Протоколу</w:t>
      </w:r>
      <w:r w:rsidR="00933FD2" w:rsidRPr="00D76E41">
        <w:rPr>
          <w:sz w:val="24"/>
        </w:rPr>
        <w:t>), без изменения нормативов объемов посещений с иными целями</w:t>
      </w:r>
      <w:r w:rsidR="00B3298A">
        <w:rPr>
          <w:sz w:val="24"/>
        </w:rPr>
        <w:t>,</w:t>
      </w:r>
      <w:r w:rsidR="00933FD2" w:rsidRPr="00D76E41">
        <w:rPr>
          <w:sz w:val="24"/>
        </w:rPr>
        <w:t xml:space="preserve"> нормативов объемов обращений в связи с заболеванием и без изменений объема финансового обеспечения медицинской помощи, предоставляемой в амбулаторных условиях, распределенного между медицинскими организациями.</w:t>
      </w:r>
    </w:p>
    <w:p w:rsidR="003865D5" w:rsidRDefault="009713DF" w:rsidP="00A50D19">
      <w:pPr>
        <w:autoSpaceDE w:val="0"/>
        <w:autoSpaceDN w:val="0"/>
        <w:adjustRightInd w:val="0"/>
        <w:spacing w:before="120"/>
        <w:ind w:firstLine="851"/>
        <w:jc w:val="both"/>
        <w:rPr>
          <w:sz w:val="24"/>
        </w:rPr>
      </w:pPr>
      <w:r>
        <w:rPr>
          <w:sz w:val="24"/>
        </w:rPr>
        <w:t>2.5</w:t>
      </w:r>
      <w:r w:rsidR="003865D5">
        <w:rPr>
          <w:sz w:val="24"/>
        </w:rPr>
        <w:t xml:space="preserve">. На основании представленных в адрес Комиссии уведомлений от медицинских организаций внесены соответствующие изменения в перечни медицинских организаций </w:t>
      </w:r>
      <w:r w:rsidR="003865D5" w:rsidRPr="007C4DE2">
        <w:rPr>
          <w:i/>
          <w:sz w:val="24"/>
        </w:rPr>
        <w:t xml:space="preserve">(раздел 3 и 2.3.6 Программы государственных гарантий на 2026, утвержденное Постановлением Правительства Пензенской области от 30.12.2025 №1156-пП (с </w:t>
      </w:r>
      <w:r w:rsidR="003865D5" w:rsidRPr="003210AB">
        <w:rPr>
          <w:i/>
          <w:sz w:val="24"/>
        </w:rPr>
        <w:lastRenderedPageBreak/>
        <w:t>последующими изменениями</w:t>
      </w:r>
      <w:r w:rsidR="003865D5" w:rsidRPr="003210AB">
        <w:rPr>
          <w:sz w:val="24"/>
        </w:rPr>
        <w:t>)</w:t>
      </w:r>
      <w:r w:rsidR="00B3298A" w:rsidRPr="003210AB">
        <w:rPr>
          <w:sz w:val="24"/>
        </w:rPr>
        <w:t>, в том числе изменены наименования следующих медицинских организаций:</w:t>
      </w:r>
    </w:p>
    <w:p w:rsidR="00B3298A" w:rsidRDefault="00B3298A" w:rsidP="00CB3094">
      <w:pPr>
        <w:autoSpaceDE w:val="0"/>
        <w:autoSpaceDN w:val="0"/>
        <w:adjustRightInd w:val="0"/>
        <w:spacing w:before="120"/>
        <w:ind w:firstLine="851"/>
        <w:jc w:val="both"/>
        <w:rPr>
          <w:sz w:val="24"/>
        </w:rPr>
      </w:pPr>
      <w:r>
        <w:rPr>
          <w:sz w:val="24"/>
        </w:rPr>
        <w:t>- ГБУЗ «Пензенская РБ им. К.А. Карагизова»;</w:t>
      </w:r>
    </w:p>
    <w:p w:rsidR="00B3298A" w:rsidRDefault="00B3298A" w:rsidP="00CB3094">
      <w:pPr>
        <w:autoSpaceDE w:val="0"/>
        <w:autoSpaceDN w:val="0"/>
        <w:adjustRightInd w:val="0"/>
        <w:spacing w:before="120"/>
        <w:ind w:firstLine="851"/>
        <w:jc w:val="both"/>
        <w:rPr>
          <w:sz w:val="24"/>
        </w:rPr>
      </w:pPr>
      <w:r>
        <w:rPr>
          <w:sz w:val="24"/>
        </w:rPr>
        <w:t xml:space="preserve">- Автономная </w:t>
      </w:r>
      <w:r w:rsidRPr="00E0333E">
        <w:rPr>
          <w:sz w:val="24"/>
        </w:rPr>
        <w:t>некоммерческая организация по развитию медицинских технологий «Нефросовет» (АНО «Нефросовет»)</w:t>
      </w:r>
      <w:r w:rsidR="00F05EB0">
        <w:rPr>
          <w:sz w:val="24"/>
        </w:rPr>
        <w:t xml:space="preserve"> </w:t>
      </w:r>
      <w:r w:rsidR="00F05EB0" w:rsidRPr="000E3B33">
        <w:rPr>
          <w:sz w:val="24"/>
        </w:rPr>
        <w:t>(является правопреемником</w:t>
      </w:r>
      <w:r w:rsidR="000E3B33" w:rsidRPr="000E3B33">
        <w:rPr>
          <w:sz w:val="24"/>
        </w:rPr>
        <w:t xml:space="preserve"> МЧУ «Нефросовет»</w:t>
      </w:r>
      <w:r w:rsidR="00F05EB0" w:rsidRPr="000E3B33">
        <w:rPr>
          <w:sz w:val="24"/>
        </w:rPr>
        <w:t>)</w:t>
      </w:r>
      <w:r w:rsidRPr="000E3B33">
        <w:rPr>
          <w:sz w:val="24"/>
        </w:rPr>
        <w:t>.</w:t>
      </w:r>
    </w:p>
    <w:p w:rsidR="003210AB" w:rsidRPr="00774A54" w:rsidRDefault="009713DF" w:rsidP="00CB3094">
      <w:pPr>
        <w:autoSpaceDE w:val="0"/>
        <w:autoSpaceDN w:val="0"/>
        <w:adjustRightInd w:val="0"/>
        <w:spacing w:before="120"/>
        <w:ind w:firstLine="851"/>
        <w:jc w:val="both"/>
        <w:rPr>
          <w:sz w:val="24"/>
        </w:rPr>
      </w:pPr>
      <w:r>
        <w:rPr>
          <w:sz w:val="24"/>
        </w:rPr>
        <w:t>2.6</w:t>
      </w:r>
      <w:r w:rsidR="00B14A4E" w:rsidRPr="00774A54">
        <w:rPr>
          <w:sz w:val="24"/>
        </w:rPr>
        <w:t xml:space="preserve">. Согласно информации, представленной в докладе «Особенности планирования территориальных программ ОМС» заместителя председателя ФФОМС Кравчук С.Г. </w:t>
      </w:r>
      <w:r w:rsidR="00B14A4E" w:rsidRPr="00EE42F7">
        <w:rPr>
          <w:sz w:val="24"/>
          <w:highlight w:val="yellow"/>
        </w:rPr>
        <w:t xml:space="preserve">(приложение №2.7 к настоящему Протоколу) </w:t>
      </w:r>
      <w:r w:rsidR="00B14A4E" w:rsidRPr="00774A54">
        <w:rPr>
          <w:sz w:val="24"/>
        </w:rPr>
        <w:t>Ф</w:t>
      </w:r>
      <w:r w:rsidR="00EE42F7" w:rsidRPr="00774A54">
        <w:rPr>
          <w:sz w:val="24"/>
        </w:rPr>
        <w:t xml:space="preserve">едеральным фондом </w:t>
      </w:r>
      <w:r w:rsidR="00B14A4E" w:rsidRPr="00774A54">
        <w:rPr>
          <w:sz w:val="24"/>
        </w:rPr>
        <w:t xml:space="preserve">ОМС осуществляется анализ </w:t>
      </w:r>
      <w:r w:rsidR="00EE42F7" w:rsidRPr="00774A54">
        <w:rPr>
          <w:sz w:val="24"/>
        </w:rPr>
        <w:t xml:space="preserve">утвержденных </w:t>
      </w:r>
      <w:r w:rsidR="00B14A4E" w:rsidRPr="00774A54">
        <w:rPr>
          <w:sz w:val="24"/>
        </w:rPr>
        <w:t xml:space="preserve">ТПОМС субъектов Российской Федерации </w:t>
      </w:r>
      <w:r w:rsidR="00EE42F7" w:rsidRPr="00774A54">
        <w:rPr>
          <w:sz w:val="24"/>
        </w:rPr>
        <w:t xml:space="preserve">на 2026 год относительно показателей, установленных базовой программой ОМС на 2026 год. </w:t>
      </w:r>
    </w:p>
    <w:p w:rsidR="003210AB" w:rsidRPr="00774A54" w:rsidRDefault="003210AB" w:rsidP="00CB3094">
      <w:pPr>
        <w:autoSpaceDE w:val="0"/>
        <w:autoSpaceDN w:val="0"/>
        <w:adjustRightInd w:val="0"/>
        <w:spacing w:before="120"/>
        <w:ind w:firstLine="851"/>
        <w:jc w:val="both"/>
        <w:rPr>
          <w:sz w:val="24"/>
        </w:rPr>
      </w:pPr>
      <w:r w:rsidRPr="00774A54">
        <w:rPr>
          <w:sz w:val="24"/>
        </w:rPr>
        <w:t>Согласно информации, представленной в докладе:</w:t>
      </w:r>
    </w:p>
    <w:p w:rsidR="00774A54" w:rsidRPr="00774A54" w:rsidRDefault="003210AB" w:rsidP="00CB3094">
      <w:pPr>
        <w:spacing w:before="120"/>
        <w:ind w:firstLine="851"/>
        <w:jc w:val="both"/>
        <w:rPr>
          <w:sz w:val="24"/>
        </w:rPr>
      </w:pPr>
      <w:r w:rsidRPr="00774A54">
        <w:rPr>
          <w:sz w:val="24"/>
        </w:rPr>
        <w:t>-</w:t>
      </w:r>
      <w:r w:rsidR="00774A54" w:rsidRPr="00774A54">
        <w:rPr>
          <w:sz w:val="24"/>
        </w:rPr>
        <w:t xml:space="preserve"> </w:t>
      </w:r>
      <w:r w:rsidR="00774A54">
        <w:rPr>
          <w:sz w:val="24"/>
        </w:rPr>
        <w:t>о</w:t>
      </w:r>
      <w:r w:rsidR="00774A54" w:rsidRPr="00774A54">
        <w:rPr>
          <w:sz w:val="24"/>
        </w:rPr>
        <w:t xml:space="preserve">боснование </w:t>
      </w:r>
      <w:r w:rsidR="001B54C5">
        <w:rPr>
          <w:sz w:val="24"/>
        </w:rPr>
        <w:t xml:space="preserve">отклонений </w:t>
      </w:r>
      <w:r w:rsidR="00774A54" w:rsidRPr="00774A54">
        <w:rPr>
          <w:sz w:val="24"/>
        </w:rPr>
        <w:t>средних нормативов объема медицинской помощи и их финансовых затрат должны быть согласованы и подписаны соответствующими главными внештатными специалистами</w:t>
      </w:r>
      <w:r w:rsidR="009713DF">
        <w:rPr>
          <w:sz w:val="24"/>
        </w:rPr>
        <w:t xml:space="preserve"> Министерства здравоохранения Российской Федерации</w:t>
      </w:r>
      <w:r w:rsidR="00774A54">
        <w:rPr>
          <w:sz w:val="24"/>
        </w:rPr>
        <w:t>;</w:t>
      </w:r>
    </w:p>
    <w:p w:rsidR="00774A54" w:rsidRPr="00774A54" w:rsidRDefault="00774A54" w:rsidP="00CB3094">
      <w:pPr>
        <w:spacing w:before="120"/>
        <w:ind w:firstLine="851"/>
        <w:jc w:val="both"/>
        <w:rPr>
          <w:sz w:val="24"/>
        </w:rPr>
      </w:pPr>
      <w:r>
        <w:rPr>
          <w:sz w:val="24"/>
        </w:rPr>
        <w:t>- п</w:t>
      </w:r>
      <w:r w:rsidRPr="00774A54">
        <w:rPr>
          <w:sz w:val="24"/>
        </w:rPr>
        <w:t>осле подписания соглашения любые изменения в ТПОМС, не соответствующие положениям и нормативам базовой программы ОМС, плану мероприятий, установленных к 3-х стороннему соглашению не допускаются</w:t>
      </w:r>
      <w:r>
        <w:rPr>
          <w:sz w:val="24"/>
        </w:rPr>
        <w:t>.</w:t>
      </w:r>
    </w:p>
    <w:p w:rsidR="008624AA" w:rsidRPr="008624AA" w:rsidRDefault="009713DF" w:rsidP="00A50D19">
      <w:pPr>
        <w:pStyle w:val="ConsPlusNormal"/>
        <w:spacing w:before="240"/>
        <w:ind w:firstLine="851"/>
        <w:jc w:val="both"/>
      </w:pPr>
      <w:r>
        <w:t xml:space="preserve">2.7. </w:t>
      </w:r>
      <w:r w:rsidR="008624AA" w:rsidRPr="008624AA">
        <w:t>На заседании Комиссии, проводимом 14.04.2026 (Протокол №6)</w:t>
      </w:r>
      <w:r w:rsidR="00C068F4">
        <w:t>,</w:t>
      </w:r>
      <w:r w:rsidR="008624AA" w:rsidRPr="008624AA">
        <w:t xml:space="preserve"> рассмотрено</w:t>
      </w:r>
      <w:r w:rsidR="008624AA" w:rsidRPr="008624AA">
        <w:rPr>
          <w:spacing w:val="-4"/>
        </w:rPr>
        <w:t xml:space="preserve"> обращение ГБУЗ «Пензенская областная детская клиническая больница имени Н.Ф.Филатова» (исх. от 31.03.2026 №685) по вопросу</w:t>
      </w:r>
      <w:r w:rsidR="008624AA" w:rsidRPr="008624AA">
        <w:rPr>
          <w:spacing w:val="-4"/>
          <w:u w:val="single"/>
        </w:rPr>
        <w:t xml:space="preserve"> увеличения</w:t>
      </w:r>
      <w:r w:rsidR="008624AA" w:rsidRPr="008624AA">
        <w:rPr>
          <w:spacing w:val="-4"/>
        </w:rPr>
        <w:t xml:space="preserve"> (в дополнение к ранее заявленным в Уведомлении о включении в реестр медицинских организаций) объемов </w:t>
      </w:r>
      <w:r w:rsidR="008624AA" w:rsidRPr="008624AA">
        <w:rPr>
          <w:spacing w:val="-4"/>
          <w:u w:val="single"/>
        </w:rPr>
        <w:t xml:space="preserve">высокотехнологичной </w:t>
      </w:r>
      <w:r w:rsidR="008624AA" w:rsidRPr="008624AA">
        <w:rPr>
          <w:spacing w:val="-4"/>
        </w:rPr>
        <w:t xml:space="preserve">медицинской помощи по профилю «педиатрия», </w:t>
      </w:r>
      <w:r w:rsidR="008624AA" w:rsidRPr="008624AA">
        <w:t xml:space="preserve">на 11 случаев госпитализации, с увеличением объема финансового обеспечения на общую сумму </w:t>
      </w:r>
      <w:r w:rsidR="008624AA" w:rsidRPr="001B54C5">
        <w:t>1</w:t>
      </w:r>
      <w:r w:rsidR="001B54C5">
        <w:t> </w:t>
      </w:r>
      <w:r w:rsidR="008624AA" w:rsidRPr="001B54C5">
        <w:t>917</w:t>
      </w:r>
      <w:r w:rsidR="001B54C5">
        <w:t> </w:t>
      </w:r>
      <w:r w:rsidR="008624AA" w:rsidRPr="001B54C5">
        <w:t>651,40 руб.</w:t>
      </w:r>
    </w:p>
    <w:p w:rsidR="008624AA" w:rsidRPr="009C06D0" w:rsidRDefault="008624AA" w:rsidP="00A50D19">
      <w:pPr>
        <w:pStyle w:val="ConsPlusNormal"/>
        <w:spacing w:before="240"/>
        <w:ind w:firstLine="851"/>
        <w:jc w:val="both"/>
        <w:rPr>
          <w:spacing w:val="-4"/>
        </w:rPr>
      </w:pPr>
      <w:r w:rsidRPr="009C06D0">
        <w:rPr>
          <w:spacing w:val="-4"/>
        </w:rPr>
        <w:t>Объемы высокотехнологичной медицинской помощи по профилю «педиатрия» распределены решением Комиссии только ГБУЗ «Пензенская областная детская клиническая больница имени Н.Ф.Филатова» в количестве 24 случая госпитализации на сумму 4 783 745,26 руб.</w:t>
      </w:r>
    </w:p>
    <w:p w:rsidR="008624AA" w:rsidRPr="00A51471" w:rsidRDefault="008624AA" w:rsidP="00CB3094">
      <w:pPr>
        <w:spacing w:before="120"/>
        <w:ind w:firstLine="851"/>
        <w:jc w:val="both"/>
        <w:rPr>
          <w:spacing w:val="-4"/>
          <w:sz w:val="24"/>
        </w:rPr>
      </w:pPr>
      <w:r w:rsidRPr="00A51471">
        <w:rPr>
          <w:spacing w:val="-4"/>
          <w:sz w:val="24"/>
        </w:rPr>
        <w:t>В ТПОМС на 2026 год установлены нормативы объемов высокотехнологичной медицинской помощи (в количестве 6532 случая госпитализации) и их финансового обеспечения (в размере 1 603 705 188 09 руб.) на основании:</w:t>
      </w:r>
    </w:p>
    <w:p w:rsidR="001B73F4" w:rsidRDefault="008624AA" w:rsidP="00CB3094">
      <w:pPr>
        <w:spacing w:before="120"/>
        <w:ind w:firstLine="851"/>
        <w:jc w:val="both"/>
        <w:rPr>
          <w:spacing w:val="-4"/>
          <w:sz w:val="24"/>
        </w:rPr>
      </w:pPr>
      <w:r w:rsidRPr="00A51471">
        <w:rPr>
          <w:spacing w:val="-4"/>
          <w:sz w:val="24"/>
        </w:rPr>
        <w:t>- предложений медицинских организаций о планируемых на плановый год объемах при подаче уведомлений в ГИС ОМС;</w:t>
      </w:r>
    </w:p>
    <w:p w:rsidR="008624AA" w:rsidRPr="00A51471" w:rsidRDefault="008624AA" w:rsidP="00CB3094">
      <w:pPr>
        <w:spacing w:before="120"/>
        <w:ind w:firstLine="851"/>
        <w:jc w:val="both"/>
        <w:rPr>
          <w:spacing w:val="-4"/>
          <w:sz w:val="24"/>
        </w:rPr>
      </w:pPr>
      <w:r w:rsidRPr="00A51471">
        <w:rPr>
          <w:spacing w:val="-4"/>
          <w:sz w:val="24"/>
        </w:rPr>
        <w:t>- сведений о фактических объемах высокотехнологичной медицинской помощи, оказанной за 2025 год в рамках межтерриториальных расчетов;</w:t>
      </w:r>
    </w:p>
    <w:p w:rsidR="008624AA" w:rsidRPr="00A51471" w:rsidRDefault="008624AA" w:rsidP="00CB3094">
      <w:pPr>
        <w:spacing w:before="120"/>
        <w:ind w:firstLine="851"/>
        <w:jc w:val="both"/>
        <w:rPr>
          <w:spacing w:val="-4"/>
          <w:sz w:val="24"/>
        </w:rPr>
      </w:pPr>
      <w:r w:rsidRPr="00A51471">
        <w:rPr>
          <w:spacing w:val="-4"/>
          <w:sz w:val="24"/>
        </w:rPr>
        <w:t>- сведений Министерства здравоохранения Пензенской области о фактических объемах высокотехнологичной медицинской помощи по новым методам лечения, ранее финансируемым за счет средств бюджета.</w:t>
      </w:r>
    </w:p>
    <w:p w:rsidR="008624AA" w:rsidRPr="00A51471" w:rsidRDefault="008624AA" w:rsidP="00CB3094">
      <w:pPr>
        <w:autoSpaceDE w:val="0"/>
        <w:autoSpaceDN w:val="0"/>
        <w:adjustRightInd w:val="0"/>
        <w:spacing w:before="120"/>
        <w:ind w:firstLine="851"/>
        <w:jc w:val="both"/>
        <w:rPr>
          <w:rFonts w:eastAsiaTheme="minorHAnsi"/>
          <w:sz w:val="24"/>
          <w:lang w:eastAsia="en-US"/>
        </w:rPr>
      </w:pPr>
      <w:r w:rsidRPr="00A51471">
        <w:rPr>
          <w:spacing w:val="-4"/>
          <w:sz w:val="24"/>
        </w:rPr>
        <w:t xml:space="preserve">В соответствии с частью 10 ст.36 </w:t>
      </w:r>
      <w:r w:rsidRPr="00A51471">
        <w:rPr>
          <w:rFonts w:eastAsiaTheme="minorHAnsi"/>
          <w:sz w:val="24"/>
          <w:lang w:eastAsia="en-US"/>
        </w:rPr>
        <w:t xml:space="preserve">Федерального закона от 29.11.2010 №326-ФЗ (ред. от 28.11.2025) «Об обязательном медицинском страховании в Российской Федерации» </w:t>
      </w:r>
      <w:r w:rsidRPr="00A51471">
        <w:rPr>
          <w:rFonts w:eastAsiaTheme="minorHAnsi"/>
          <w:sz w:val="24"/>
          <w:lang w:eastAsia="en-US"/>
        </w:rPr>
        <w:lastRenderedPageBreak/>
        <w:t>Комиссия распределяет между медицинскими организациями объемы медицинской помощи, утвержденные в ТПОМС на соответствующий год.</w:t>
      </w:r>
    </w:p>
    <w:p w:rsidR="009C06D0" w:rsidRDefault="009C06D0" w:rsidP="00CB3094">
      <w:pPr>
        <w:tabs>
          <w:tab w:val="left" w:pos="-180"/>
          <w:tab w:val="left" w:pos="4388"/>
        </w:tabs>
        <w:spacing w:before="120"/>
        <w:ind w:firstLine="851"/>
        <w:jc w:val="both"/>
        <w:rPr>
          <w:sz w:val="24"/>
        </w:rPr>
      </w:pPr>
      <w:r w:rsidRPr="00A51471">
        <w:rPr>
          <w:sz w:val="24"/>
        </w:rPr>
        <w:t>В адрес Комиссии представлен анализ исполнения ТПОМС за</w:t>
      </w:r>
      <w:r w:rsidRPr="009C06D0">
        <w:rPr>
          <w:sz w:val="24"/>
        </w:rPr>
        <w:t xml:space="preserve"> 1 квартал 2026 год, сформированный на основании данных персонифицированного учета сведений о медицинской помощи, оказанной застрахованным лицам за период январь-март 2026 года, в части объемов высокотехнологичной медицинской помощи, предоставляемой в условиях</w:t>
      </w:r>
      <w:r w:rsidRPr="003F262A">
        <w:rPr>
          <w:sz w:val="24"/>
        </w:rPr>
        <w:t xml:space="preserve"> круглосуточного стационара </w:t>
      </w:r>
      <w:r w:rsidRPr="003F262A">
        <w:rPr>
          <w:sz w:val="24"/>
          <w:highlight w:val="yellow"/>
        </w:rPr>
        <w:t>(приложени</w:t>
      </w:r>
      <w:r>
        <w:rPr>
          <w:sz w:val="24"/>
          <w:highlight w:val="yellow"/>
        </w:rPr>
        <w:t>я</w:t>
      </w:r>
      <w:r w:rsidRPr="003F262A">
        <w:rPr>
          <w:sz w:val="24"/>
          <w:highlight w:val="yellow"/>
        </w:rPr>
        <w:t xml:space="preserve"> №</w:t>
      </w:r>
      <w:r>
        <w:rPr>
          <w:sz w:val="24"/>
          <w:highlight w:val="yellow"/>
        </w:rPr>
        <w:t>2.</w:t>
      </w:r>
      <w:r w:rsidR="00E0333E">
        <w:rPr>
          <w:sz w:val="24"/>
          <w:highlight w:val="yellow"/>
        </w:rPr>
        <w:t>8</w:t>
      </w:r>
      <w:r>
        <w:rPr>
          <w:sz w:val="24"/>
          <w:highlight w:val="yellow"/>
        </w:rPr>
        <w:t>- №2.</w:t>
      </w:r>
      <w:r w:rsidR="00E0333E">
        <w:rPr>
          <w:sz w:val="24"/>
          <w:highlight w:val="yellow"/>
        </w:rPr>
        <w:t>8</w:t>
      </w:r>
      <w:r>
        <w:rPr>
          <w:sz w:val="24"/>
          <w:highlight w:val="yellow"/>
        </w:rPr>
        <w:t xml:space="preserve">.12 </w:t>
      </w:r>
      <w:r w:rsidRPr="004C7FE5">
        <w:rPr>
          <w:sz w:val="24"/>
          <w:highlight w:val="yellow"/>
        </w:rPr>
        <w:t xml:space="preserve">к </w:t>
      </w:r>
      <w:r w:rsidRPr="003F262A">
        <w:rPr>
          <w:sz w:val="24"/>
          <w:highlight w:val="yellow"/>
        </w:rPr>
        <w:t xml:space="preserve">настоящему </w:t>
      </w:r>
      <w:r>
        <w:rPr>
          <w:sz w:val="24"/>
          <w:highlight w:val="yellow"/>
        </w:rPr>
        <w:t>Протоколу)</w:t>
      </w:r>
      <w:r>
        <w:rPr>
          <w:sz w:val="24"/>
        </w:rPr>
        <w:t>.</w:t>
      </w:r>
    </w:p>
    <w:p w:rsidR="003939EB" w:rsidRDefault="009C06D0" w:rsidP="00CB3094">
      <w:pPr>
        <w:tabs>
          <w:tab w:val="left" w:pos="-180"/>
          <w:tab w:val="left" w:pos="4388"/>
        </w:tabs>
        <w:spacing w:before="120"/>
        <w:ind w:firstLine="851"/>
        <w:jc w:val="both"/>
        <w:rPr>
          <w:rFonts w:eastAsiaTheme="minorHAnsi"/>
          <w:sz w:val="24"/>
          <w:lang w:eastAsia="en-US"/>
        </w:rPr>
      </w:pPr>
      <w:r w:rsidRPr="009C06D0">
        <w:rPr>
          <w:sz w:val="24"/>
        </w:rPr>
        <w:t xml:space="preserve">Уровень </w:t>
      </w:r>
      <w:r w:rsidRPr="009C06D0">
        <w:rPr>
          <w:rFonts w:eastAsiaTheme="minorHAnsi"/>
          <w:sz w:val="24"/>
          <w:lang w:eastAsia="en-US"/>
        </w:rPr>
        <w:t xml:space="preserve">исполнения распределенных решением Комиссии между МО объемов </w:t>
      </w:r>
      <w:r w:rsidRPr="009C06D0">
        <w:rPr>
          <w:sz w:val="24"/>
        </w:rPr>
        <w:t>высокотехнологичной медицинской помощи</w:t>
      </w:r>
      <w:r w:rsidRPr="009C06D0">
        <w:rPr>
          <w:rFonts w:eastAsiaTheme="minorHAnsi"/>
          <w:sz w:val="24"/>
          <w:lang w:eastAsia="en-US"/>
        </w:rPr>
        <w:t xml:space="preserve"> по всем профилям в расчете за 1 квартал 2026 года</w:t>
      </w:r>
      <w:r>
        <w:rPr>
          <w:rFonts w:eastAsiaTheme="minorHAnsi"/>
          <w:sz w:val="24"/>
          <w:lang w:eastAsia="en-US"/>
        </w:rPr>
        <w:t xml:space="preserve"> составил 72,12% (с учетом межтерриториальных расчетов), в том числе</w:t>
      </w:r>
      <w:r w:rsidR="003939EB">
        <w:rPr>
          <w:rFonts w:eastAsiaTheme="minorHAnsi"/>
          <w:sz w:val="24"/>
          <w:lang w:eastAsia="en-US"/>
        </w:rPr>
        <w:t>:</w:t>
      </w:r>
    </w:p>
    <w:p w:rsidR="003939EB" w:rsidRDefault="003939EB" w:rsidP="00CB3094">
      <w:pPr>
        <w:tabs>
          <w:tab w:val="left" w:pos="-180"/>
          <w:tab w:val="left" w:pos="4388"/>
        </w:tabs>
        <w:spacing w:before="120"/>
        <w:ind w:firstLine="851"/>
        <w:jc w:val="both"/>
        <w:rPr>
          <w:rFonts w:eastAsiaTheme="minorHAnsi"/>
          <w:sz w:val="24"/>
          <w:lang w:eastAsia="en-US"/>
        </w:rPr>
      </w:pPr>
      <w:r>
        <w:rPr>
          <w:rFonts w:eastAsiaTheme="minorHAnsi"/>
          <w:sz w:val="24"/>
          <w:lang w:eastAsia="en-US"/>
        </w:rPr>
        <w:t>-</w:t>
      </w:r>
      <w:r w:rsidR="009C06D0">
        <w:rPr>
          <w:rFonts w:eastAsiaTheme="minorHAnsi"/>
          <w:sz w:val="24"/>
          <w:lang w:eastAsia="en-US"/>
        </w:rPr>
        <w:t xml:space="preserve"> </w:t>
      </w:r>
      <w:r w:rsidR="00241874" w:rsidRPr="000F464D">
        <w:rPr>
          <w:rFonts w:eastAsiaTheme="minorHAnsi"/>
          <w:sz w:val="24"/>
          <w:lang w:eastAsia="en-US"/>
        </w:rPr>
        <w:t>по</w:t>
      </w:r>
      <w:r w:rsidRPr="000F464D">
        <w:rPr>
          <w:rFonts w:eastAsiaTheme="minorHAnsi"/>
          <w:sz w:val="24"/>
          <w:lang w:eastAsia="en-US"/>
        </w:rPr>
        <w:t xml:space="preserve"> пяти медицински</w:t>
      </w:r>
      <w:r w:rsidR="00241874" w:rsidRPr="000F464D">
        <w:rPr>
          <w:rFonts w:eastAsiaTheme="minorHAnsi"/>
          <w:sz w:val="24"/>
          <w:lang w:eastAsia="en-US"/>
        </w:rPr>
        <w:t>м</w:t>
      </w:r>
      <w:r w:rsidRPr="000F464D">
        <w:rPr>
          <w:rFonts w:eastAsiaTheme="minorHAnsi"/>
          <w:sz w:val="24"/>
          <w:lang w:eastAsia="en-US"/>
        </w:rPr>
        <w:t xml:space="preserve"> организация</w:t>
      </w:r>
      <w:r w:rsidR="00241874" w:rsidRPr="000F464D">
        <w:rPr>
          <w:rFonts w:eastAsiaTheme="minorHAnsi"/>
          <w:sz w:val="24"/>
          <w:lang w:eastAsia="en-US"/>
        </w:rPr>
        <w:t>м (ГБУЗ «ПОДКБ им. Н.Ф. Филатова»</w:t>
      </w:r>
      <w:r w:rsidR="000F464D" w:rsidRPr="000F464D">
        <w:rPr>
          <w:rFonts w:eastAsiaTheme="minorHAnsi"/>
          <w:sz w:val="24"/>
          <w:lang w:eastAsia="en-US"/>
        </w:rPr>
        <w:t>, БУЗ «Пензенская областная офтальмологическая больница», ГБУЗ «Каменская ЦРБ им. Г.М. Савельевой», ГБУЗ «ПОКЦ СВМП», ООО «Клиника диагностики и лечения на Измайлова»</w:t>
      </w:r>
      <w:r w:rsidR="00241874" w:rsidRPr="000F464D">
        <w:rPr>
          <w:rFonts w:eastAsiaTheme="minorHAnsi"/>
          <w:sz w:val="24"/>
          <w:lang w:eastAsia="en-US"/>
        </w:rPr>
        <w:t>),</w:t>
      </w:r>
      <w:r w:rsidRPr="000F464D">
        <w:rPr>
          <w:rFonts w:eastAsiaTheme="minorHAnsi"/>
          <w:sz w:val="24"/>
          <w:lang w:eastAsia="en-US"/>
        </w:rPr>
        <w:t xml:space="preserve"> и</w:t>
      </w:r>
      <w:r w:rsidR="00241874" w:rsidRPr="000F464D">
        <w:rPr>
          <w:rFonts w:eastAsiaTheme="minorHAnsi"/>
          <w:sz w:val="24"/>
          <w:lang w:eastAsia="en-US"/>
        </w:rPr>
        <w:t>з</w:t>
      </w:r>
      <w:r w:rsidRPr="000F464D">
        <w:rPr>
          <w:rFonts w:eastAsiaTheme="minorHAnsi"/>
          <w:sz w:val="24"/>
          <w:lang w:eastAsia="en-US"/>
        </w:rPr>
        <w:t xml:space="preserve"> двенадцати</w:t>
      </w:r>
      <w:r w:rsidR="00241874" w:rsidRPr="000F464D">
        <w:rPr>
          <w:rFonts w:eastAsiaTheme="minorHAnsi"/>
          <w:sz w:val="24"/>
          <w:lang w:eastAsia="en-US"/>
        </w:rPr>
        <w:t>,</w:t>
      </w:r>
      <w:r w:rsidRPr="000F464D">
        <w:rPr>
          <w:rFonts w:eastAsiaTheme="minorHAnsi"/>
          <w:sz w:val="24"/>
          <w:lang w:eastAsia="en-US"/>
        </w:rPr>
        <w:t xml:space="preserve"> уровень исполнения </w:t>
      </w:r>
      <w:r w:rsidR="00241874" w:rsidRPr="000F464D">
        <w:rPr>
          <w:rFonts w:eastAsiaTheme="minorHAnsi"/>
          <w:sz w:val="24"/>
          <w:lang w:eastAsia="en-US"/>
        </w:rPr>
        <w:t xml:space="preserve">распределенных объемов </w:t>
      </w:r>
      <w:r w:rsidRPr="000F464D">
        <w:rPr>
          <w:rFonts w:eastAsiaTheme="minorHAnsi"/>
          <w:sz w:val="24"/>
          <w:lang w:eastAsia="en-US"/>
        </w:rPr>
        <w:t>составил 100 и более</w:t>
      </w:r>
      <w:r w:rsidR="00241874">
        <w:rPr>
          <w:rFonts w:eastAsiaTheme="minorHAnsi"/>
          <w:sz w:val="24"/>
          <w:lang w:eastAsia="en-US"/>
        </w:rPr>
        <w:t xml:space="preserve"> процентов</w:t>
      </w:r>
      <w:r>
        <w:rPr>
          <w:rFonts w:eastAsiaTheme="minorHAnsi"/>
          <w:sz w:val="24"/>
          <w:lang w:eastAsia="en-US"/>
        </w:rPr>
        <w:t>;</w:t>
      </w:r>
    </w:p>
    <w:p w:rsidR="000D2A6C" w:rsidRDefault="003939EB" w:rsidP="00CB3094">
      <w:pPr>
        <w:tabs>
          <w:tab w:val="left" w:pos="-180"/>
          <w:tab w:val="left" w:pos="4388"/>
        </w:tabs>
        <w:spacing w:before="120"/>
        <w:ind w:firstLine="851"/>
        <w:jc w:val="both"/>
        <w:rPr>
          <w:rFonts w:eastAsiaTheme="minorHAnsi"/>
          <w:sz w:val="24"/>
          <w:lang w:eastAsia="en-US"/>
        </w:rPr>
      </w:pPr>
      <w:r>
        <w:rPr>
          <w:rFonts w:eastAsiaTheme="minorHAnsi"/>
          <w:sz w:val="24"/>
          <w:lang w:eastAsia="en-US"/>
        </w:rPr>
        <w:t xml:space="preserve">- </w:t>
      </w:r>
      <w:r w:rsidR="009C06D0">
        <w:rPr>
          <w:rFonts w:eastAsiaTheme="minorHAnsi"/>
          <w:sz w:val="24"/>
          <w:lang w:eastAsia="en-US"/>
        </w:rPr>
        <w:t xml:space="preserve">в двух медицинских организациях </w:t>
      </w:r>
      <w:r w:rsidR="00241874">
        <w:rPr>
          <w:rFonts w:eastAsiaTheme="minorHAnsi"/>
          <w:sz w:val="24"/>
          <w:lang w:eastAsia="en-US"/>
        </w:rPr>
        <w:t>(</w:t>
      </w:r>
      <w:r w:rsidR="00241874" w:rsidRPr="003941C0">
        <w:rPr>
          <w:rFonts w:eastAsiaTheme="minorHAnsi"/>
          <w:sz w:val="20"/>
          <w:szCs w:val="20"/>
          <w:lang w:eastAsia="en-US"/>
        </w:rPr>
        <w:t xml:space="preserve">ГБУЗ «Кузнецкая </w:t>
      </w:r>
      <w:r w:rsidR="00241874">
        <w:rPr>
          <w:rFonts w:eastAsiaTheme="minorHAnsi"/>
          <w:sz w:val="20"/>
          <w:szCs w:val="20"/>
          <w:lang w:eastAsia="en-US"/>
        </w:rPr>
        <w:t>ЦРДБ</w:t>
      </w:r>
      <w:r w:rsidR="00241874" w:rsidRPr="003941C0">
        <w:rPr>
          <w:rFonts w:eastAsiaTheme="minorHAnsi"/>
          <w:sz w:val="20"/>
          <w:szCs w:val="20"/>
          <w:lang w:eastAsia="en-US"/>
        </w:rPr>
        <w:t>»</w:t>
      </w:r>
      <w:r w:rsidR="00241874">
        <w:rPr>
          <w:rFonts w:eastAsiaTheme="minorHAnsi"/>
          <w:sz w:val="20"/>
          <w:szCs w:val="20"/>
          <w:lang w:eastAsia="en-US"/>
        </w:rPr>
        <w:t xml:space="preserve">, </w:t>
      </w:r>
      <w:r w:rsidR="00241874" w:rsidRPr="003941C0">
        <w:rPr>
          <w:rFonts w:eastAsiaTheme="minorHAnsi"/>
          <w:sz w:val="20"/>
          <w:szCs w:val="20"/>
          <w:lang w:eastAsia="en-US"/>
        </w:rPr>
        <w:t>ООО «ИНМЕД»</w:t>
      </w:r>
      <w:r w:rsidR="00241874">
        <w:rPr>
          <w:rFonts w:eastAsiaTheme="minorHAnsi"/>
          <w:sz w:val="24"/>
          <w:lang w:eastAsia="en-US"/>
        </w:rPr>
        <w:t xml:space="preserve">) уровень исполнения распределенных объемов составил </w:t>
      </w:r>
      <w:r w:rsidR="009C06D0">
        <w:rPr>
          <w:rFonts w:eastAsiaTheme="minorHAnsi"/>
          <w:sz w:val="24"/>
          <w:lang w:eastAsia="en-US"/>
        </w:rPr>
        <w:t>менее 20%.</w:t>
      </w:r>
    </w:p>
    <w:p w:rsidR="000975AF" w:rsidRDefault="000975AF" w:rsidP="00CB3094">
      <w:pPr>
        <w:tabs>
          <w:tab w:val="left" w:pos="-180"/>
          <w:tab w:val="left" w:pos="4388"/>
        </w:tabs>
        <w:spacing w:before="120"/>
        <w:ind w:firstLine="851"/>
        <w:jc w:val="both"/>
        <w:rPr>
          <w:rFonts w:eastAsiaTheme="minorHAnsi"/>
          <w:sz w:val="24"/>
          <w:lang w:eastAsia="en-US"/>
        </w:rPr>
      </w:pPr>
    </w:p>
    <w:tbl>
      <w:tblPr>
        <w:tblStyle w:val="af4"/>
        <w:tblW w:w="9616" w:type="dxa"/>
        <w:jc w:val="center"/>
        <w:tblLayout w:type="fixed"/>
        <w:tblLook w:val="04A0" w:firstRow="1" w:lastRow="0" w:firstColumn="1" w:lastColumn="0" w:noHBand="0" w:noVBand="1"/>
      </w:tblPr>
      <w:tblGrid>
        <w:gridCol w:w="1271"/>
        <w:gridCol w:w="1418"/>
        <w:gridCol w:w="1785"/>
        <w:gridCol w:w="1701"/>
        <w:gridCol w:w="992"/>
        <w:gridCol w:w="1333"/>
        <w:gridCol w:w="1116"/>
      </w:tblGrid>
      <w:tr w:rsidR="000B7B38" w:rsidTr="00F94FEF">
        <w:trPr>
          <w:tblHeader/>
          <w:jc w:val="center"/>
        </w:trPr>
        <w:tc>
          <w:tcPr>
            <w:tcW w:w="1271" w:type="dxa"/>
            <w:vMerge w:val="restart"/>
            <w:vAlign w:val="center"/>
          </w:tcPr>
          <w:p w:rsidR="000B7B38" w:rsidRPr="003941C0" w:rsidRDefault="000B7B38" w:rsidP="00C14CF5">
            <w:pPr>
              <w:autoSpaceDE w:val="0"/>
              <w:autoSpaceDN w:val="0"/>
              <w:adjustRightInd w:val="0"/>
              <w:jc w:val="center"/>
              <w:rPr>
                <w:rFonts w:eastAsiaTheme="minorHAnsi"/>
                <w:sz w:val="20"/>
                <w:szCs w:val="20"/>
                <w:lang w:eastAsia="en-US"/>
              </w:rPr>
            </w:pPr>
            <w:r>
              <w:rPr>
                <w:rFonts w:eastAsiaTheme="minorHAnsi"/>
                <w:sz w:val="20"/>
                <w:szCs w:val="20"/>
                <w:lang w:eastAsia="en-US"/>
              </w:rPr>
              <w:t>Наименование МО</w:t>
            </w:r>
          </w:p>
        </w:tc>
        <w:tc>
          <w:tcPr>
            <w:tcW w:w="1418" w:type="dxa"/>
            <w:vMerge w:val="restart"/>
            <w:vAlign w:val="center"/>
          </w:tcPr>
          <w:p w:rsidR="000B7B38" w:rsidRPr="003941C0" w:rsidRDefault="000B7B38" w:rsidP="000B7B38">
            <w:pPr>
              <w:autoSpaceDE w:val="0"/>
              <w:autoSpaceDN w:val="0"/>
              <w:adjustRightInd w:val="0"/>
              <w:jc w:val="center"/>
              <w:rPr>
                <w:rFonts w:eastAsiaTheme="minorHAnsi"/>
                <w:sz w:val="20"/>
                <w:szCs w:val="20"/>
                <w:lang w:eastAsia="en-US"/>
              </w:rPr>
            </w:pPr>
            <w:r w:rsidRPr="003941C0">
              <w:rPr>
                <w:rFonts w:eastAsiaTheme="minorHAnsi"/>
                <w:sz w:val="20"/>
                <w:szCs w:val="20"/>
                <w:lang w:eastAsia="en-US"/>
              </w:rPr>
              <w:t>Уровень исполнения</w:t>
            </w:r>
            <w:r>
              <w:rPr>
                <w:rFonts w:eastAsiaTheme="minorHAnsi"/>
                <w:sz w:val="20"/>
                <w:szCs w:val="20"/>
                <w:lang w:eastAsia="en-US"/>
              </w:rPr>
              <w:t xml:space="preserve"> распределенных решением Комиссии между МО объемов</w:t>
            </w:r>
            <w:r w:rsidR="009C06D0" w:rsidRPr="003941C0">
              <w:rPr>
                <w:rFonts w:eastAsiaTheme="minorHAnsi"/>
                <w:sz w:val="20"/>
                <w:szCs w:val="20"/>
                <w:lang w:eastAsia="en-US"/>
              </w:rPr>
              <w:t xml:space="preserve"> ВМП</w:t>
            </w:r>
            <w:r>
              <w:rPr>
                <w:rFonts w:eastAsiaTheme="minorHAnsi"/>
                <w:sz w:val="20"/>
                <w:szCs w:val="20"/>
                <w:lang w:eastAsia="en-US"/>
              </w:rPr>
              <w:t xml:space="preserve"> по всем профилям в расчете</w:t>
            </w:r>
            <w:r w:rsidRPr="003941C0">
              <w:rPr>
                <w:rFonts w:eastAsiaTheme="minorHAnsi"/>
                <w:sz w:val="20"/>
                <w:szCs w:val="20"/>
                <w:lang w:eastAsia="en-US"/>
              </w:rPr>
              <w:t xml:space="preserve"> за 1 квартал 2026 года</w:t>
            </w:r>
          </w:p>
        </w:tc>
        <w:tc>
          <w:tcPr>
            <w:tcW w:w="3486" w:type="dxa"/>
            <w:gridSpan w:val="2"/>
            <w:vAlign w:val="center"/>
          </w:tcPr>
          <w:p w:rsidR="000B7B38" w:rsidRDefault="000B7B38" w:rsidP="000C5734">
            <w:pPr>
              <w:autoSpaceDE w:val="0"/>
              <w:autoSpaceDN w:val="0"/>
              <w:adjustRightInd w:val="0"/>
              <w:jc w:val="center"/>
              <w:rPr>
                <w:rFonts w:eastAsiaTheme="minorHAnsi"/>
                <w:sz w:val="20"/>
                <w:szCs w:val="20"/>
                <w:lang w:eastAsia="en-US"/>
              </w:rPr>
            </w:pPr>
            <w:r>
              <w:rPr>
                <w:rFonts w:eastAsiaTheme="minorHAnsi"/>
                <w:sz w:val="20"/>
                <w:szCs w:val="20"/>
                <w:lang w:eastAsia="en-US"/>
              </w:rPr>
              <w:t xml:space="preserve">Отклонение </w:t>
            </w:r>
          </w:p>
          <w:p w:rsidR="000B7B38" w:rsidRDefault="000B7B38" w:rsidP="000C5734">
            <w:pPr>
              <w:autoSpaceDE w:val="0"/>
              <w:autoSpaceDN w:val="0"/>
              <w:adjustRightInd w:val="0"/>
              <w:jc w:val="center"/>
              <w:rPr>
                <w:rFonts w:eastAsiaTheme="minorHAnsi"/>
                <w:sz w:val="20"/>
                <w:szCs w:val="20"/>
                <w:lang w:eastAsia="en-US"/>
              </w:rPr>
            </w:pPr>
            <w:r w:rsidRPr="003941C0">
              <w:rPr>
                <w:rFonts w:eastAsiaTheme="minorHAnsi"/>
                <w:sz w:val="20"/>
                <w:szCs w:val="20"/>
                <w:lang w:eastAsia="en-US"/>
              </w:rPr>
              <w:t>(«+»</w:t>
            </w:r>
            <w:r>
              <w:rPr>
                <w:rFonts w:eastAsiaTheme="minorHAnsi"/>
                <w:sz w:val="20"/>
                <w:szCs w:val="20"/>
                <w:lang w:eastAsia="en-US"/>
              </w:rPr>
              <w:t xml:space="preserve"> </w:t>
            </w:r>
            <w:r w:rsidRPr="003941C0">
              <w:rPr>
                <w:rFonts w:eastAsiaTheme="minorHAnsi"/>
                <w:sz w:val="20"/>
                <w:szCs w:val="20"/>
                <w:lang w:eastAsia="en-US"/>
              </w:rPr>
              <w:t>превышение,</w:t>
            </w:r>
          </w:p>
          <w:p w:rsidR="000B7B38" w:rsidRPr="00AB5921" w:rsidRDefault="000B7B38" w:rsidP="000C5734">
            <w:pPr>
              <w:autoSpaceDE w:val="0"/>
              <w:autoSpaceDN w:val="0"/>
              <w:adjustRightInd w:val="0"/>
              <w:jc w:val="center"/>
              <w:rPr>
                <w:rFonts w:eastAsiaTheme="minorHAnsi"/>
                <w:sz w:val="20"/>
                <w:szCs w:val="20"/>
                <w:lang w:eastAsia="en-US"/>
              </w:rPr>
            </w:pPr>
            <w:r w:rsidRPr="003941C0">
              <w:rPr>
                <w:rFonts w:eastAsiaTheme="minorHAnsi"/>
                <w:sz w:val="20"/>
                <w:szCs w:val="20"/>
                <w:lang w:eastAsia="en-US"/>
              </w:rPr>
              <w:t>«</w:t>
            </w:r>
            <w:r>
              <w:rPr>
                <w:rFonts w:eastAsiaTheme="minorHAnsi"/>
                <w:sz w:val="20"/>
                <w:szCs w:val="20"/>
                <w:lang w:eastAsia="en-US"/>
              </w:rPr>
              <w:t>-»</w:t>
            </w:r>
            <w:r w:rsidRPr="003941C0">
              <w:rPr>
                <w:rFonts w:eastAsiaTheme="minorHAnsi"/>
                <w:sz w:val="20"/>
                <w:szCs w:val="20"/>
                <w:lang w:eastAsia="en-US"/>
              </w:rPr>
              <w:t xml:space="preserve"> невыполнение)</w:t>
            </w:r>
          </w:p>
        </w:tc>
        <w:tc>
          <w:tcPr>
            <w:tcW w:w="2325" w:type="dxa"/>
            <w:gridSpan w:val="2"/>
            <w:vAlign w:val="center"/>
          </w:tcPr>
          <w:p w:rsidR="000B7B38" w:rsidRDefault="000B7B38" w:rsidP="00AB5921">
            <w:pPr>
              <w:autoSpaceDE w:val="0"/>
              <w:autoSpaceDN w:val="0"/>
              <w:adjustRightInd w:val="0"/>
              <w:jc w:val="center"/>
              <w:rPr>
                <w:rFonts w:eastAsiaTheme="minorHAnsi"/>
                <w:sz w:val="20"/>
                <w:szCs w:val="20"/>
                <w:lang w:eastAsia="en-US"/>
              </w:rPr>
            </w:pPr>
            <w:r w:rsidRPr="00AB5921">
              <w:rPr>
                <w:rFonts w:eastAsiaTheme="minorHAnsi"/>
                <w:sz w:val="20"/>
                <w:szCs w:val="20"/>
                <w:lang w:eastAsia="en-US"/>
              </w:rPr>
              <w:t xml:space="preserve">Предложение </w:t>
            </w:r>
            <w:r>
              <w:rPr>
                <w:rFonts w:eastAsiaTheme="minorHAnsi"/>
                <w:sz w:val="20"/>
                <w:szCs w:val="20"/>
                <w:lang w:eastAsia="en-US"/>
              </w:rPr>
              <w:t>ГБУЗ «ПОДКБ им. Н.Ф. Филатова» по профилю «педиатрия»</w:t>
            </w:r>
          </w:p>
        </w:tc>
        <w:tc>
          <w:tcPr>
            <w:tcW w:w="1116" w:type="dxa"/>
            <w:vMerge w:val="restart"/>
            <w:vAlign w:val="center"/>
          </w:tcPr>
          <w:p w:rsidR="000B7B38" w:rsidRPr="00AB5921" w:rsidRDefault="000B7B38" w:rsidP="00AB5921">
            <w:pPr>
              <w:autoSpaceDE w:val="0"/>
              <w:autoSpaceDN w:val="0"/>
              <w:adjustRightInd w:val="0"/>
              <w:jc w:val="center"/>
              <w:rPr>
                <w:rFonts w:eastAsiaTheme="minorHAnsi"/>
                <w:sz w:val="20"/>
                <w:szCs w:val="20"/>
                <w:lang w:eastAsia="en-US"/>
              </w:rPr>
            </w:pPr>
            <w:r>
              <w:rPr>
                <w:rFonts w:eastAsiaTheme="minorHAnsi"/>
                <w:sz w:val="20"/>
                <w:szCs w:val="20"/>
                <w:lang w:eastAsia="en-US"/>
              </w:rPr>
              <w:t>Средняя стоимость 1 случая, руб.</w:t>
            </w:r>
          </w:p>
        </w:tc>
      </w:tr>
      <w:tr w:rsidR="000B7B38" w:rsidTr="00F94FEF">
        <w:trPr>
          <w:trHeight w:val="2204"/>
          <w:tblHeader/>
          <w:jc w:val="center"/>
        </w:trPr>
        <w:tc>
          <w:tcPr>
            <w:tcW w:w="1271" w:type="dxa"/>
            <w:vMerge/>
            <w:vAlign w:val="center"/>
          </w:tcPr>
          <w:p w:rsidR="000B7B38" w:rsidRPr="003941C0" w:rsidRDefault="000B7B38" w:rsidP="000C5734">
            <w:pPr>
              <w:autoSpaceDE w:val="0"/>
              <w:autoSpaceDN w:val="0"/>
              <w:adjustRightInd w:val="0"/>
              <w:jc w:val="center"/>
              <w:rPr>
                <w:rFonts w:eastAsiaTheme="minorHAnsi"/>
                <w:sz w:val="20"/>
                <w:szCs w:val="20"/>
                <w:lang w:eastAsia="en-US"/>
              </w:rPr>
            </w:pPr>
          </w:p>
        </w:tc>
        <w:tc>
          <w:tcPr>
            <w:tcW w:w="1418" w:type="dxa"/>
            <w:vMerge/>
            <w:vAlign w:val="center"/>
          </w:tcPr>
          <w:p w:rsidR="000B7B38" w:rsidRPr="003941C0" w:rsidRDefault="000B7B38" w:rsidP="000C5734">
            <w:pPr>
              <w:autoSpaceDE w:val="0"/>
              <w:autoSpaceDN w:val="0"/>
              <w:adjustRightInd w:val="0"/>
              <w:jc w:val="center"/>
              <w:rPr>
                <w:rFonts w:eastAsiaTheme="minorHAnsi"/>
                <w:sz w:val="20"/>
                <w:szCs w:val="20"/>
                <w:lang w:eastAsia="en-US"/>
              </w:rPr>
            </w:pPr>
          </w:p>
        </w:tc>
        <w:tc>
          <w:tcPr>
            <w:tcW w:w="1785" w:type="dxa"/>
            <w:vAlign w:val="center"/>
          </w:tcPr>
          <w:p w:rsidR="000B7B38" w:rsidRPr="00B94D1C" w:rsidRDefault="000B7B38" w:rsidP="00F57E14">
            <w:pPr>
              <w:autoSpaceDE w:val="0"/>
              <w:autoSpaceDN w:val="0"/>
              <w:adjustRightInd w:val="0"/>
              <w:jc w:val="center"/>
              <w:rPr>
                <w:rFonts w:eastAsiaTheme="minorHAnsi"/>
                <w:sz w:val="18"/>
                <w:szCs w:val="18"/>
                <w:lang w:eastAsia="en-US"/>
              </w:rPr>
            </w:pPr>
            <w:r w:rsidRPr="00B94D1C">
              <w:rPr>
                <w:rFonts w:eastAsiaTheme="minorHAnsi"/>
                <w:sz w:val="18"/>
                <w:szCs w:val="18"/>
                <w:lang w:eastAsia="en-US"/>
              </w:rPr>
              <w:t>Фактических показателей ВМП за 1 квартал 2026г от распределенных между медицинскими организациями объемов по всем профилям в расчете на 1 квартал 2026г</w:t>
            </w:r>
          </w:p>
        </w:tc>
        <w:tc>
          <w:tcPr>
            <w:tcW w:w="1701" w:type="dxa"/>
            <w:vAlign w:val="center"/>
          </w:tcPr>
          <w:p w:rsidR="00241874" w:rsidRPr="00B94D1C" w:rsidRDefault="000B7B38" w:rsidP="00B94D1C">
            <w:pPr>
              <w:autoSpaceDE w:val="0"/>
              <w:autoSpaceDN w:val="0"/>
              <w:adjustRightInd w:val="0"/>
              <w:ind w:left="-51" w:right="-24"/>
              <w:jc w:val="center"/>
              <w:rPr>
                <w:rFonts w:eastAsiaTheme="minorHAnsi"/>
                <w:sz w:val="18"/>
                <w:szCs w:val="18"/>
                <w:lang w:eastAsia="en-US"/>
              </w:rPr>
            </w:pPr>
            <w:r w:rsidRPr="00B94D1C">
              <w:rPr>
                <w:rFonts w:eastAsiaTheme="minorHAnsi"/>
                <w:sz w:val="18"/>
                <w:szCs w:val="18"/>
                <w:lang w:eastAsia="en-US"/>
              </w:rPr>
              <w:t>Сумм по прин</w:t>
            </w:r>
            <w:r w:rsidR="00241874" w:rsidRPr="00B94D1C">
              <w:rPr>
                <w:rFonts w:eastAsiaTheme="minorHAnsi"/>
                <w:sz w:val="18"/>
                <w:szCs w:val="18"/>
                <w:lang w:eastAsia="en-US"/>
              </w:rPr>
              <w:t>ятым к оплате счетам за оказанную</w:t>
            </w:r>
            <w:r w:rsidRPr="00B94D1C">
              <w:rPr>
                <w:rFonts w:eastAsiaTheme="minorHAnsi"/>
                <w:sz w:val="18"/>
                <w:szCs w:val="18"/>
                <w:lang w:eastAsia="en-US"/>
              </w:rPr>
              <w:t xml:space="preserve"> ВМП</w:t>
            </w:r>
          </w:p>
          <w:p w:rsidR="00241874" w:rsidRPr="00B94D1C" w:rsidRDefault="000B7B38" w:rsidP="00B94D1C">
            <w:pPr>
              <w:autoSpaceDE w:val="0"/>
              <w:autoSpaceDN w:val="0"/>
              <w:adjustRightInd w:val="0"/>
              <w:ind w:left="-51" w:right="-24"/>
              <w:jc w:val="center"/>
              <w:rPr>
                <w:rFonts w:eastAsiaTheme="minorHAnsi"/>
                <w:sz w:val="18"/>
                <w:szCs w:val="18"/>
                <w:lang w:eastAsia="en-US"/>
              </w:rPr>
            </w:pPr>
            <w:r w:rsidRPr="00B94D1C">
              <w:rPr>
                <w:rFonts w:eastAsiaTheme="minorHAnsi"/>
                <w:sz w:val="18"/>
                <w:szCs w:val="18"/>
                <w:lang w:eastAsia="en-US"/>
              </w:rPr>
              <w:t xml:space="preserve"> в 1 квартале </w:t>
            </w:r>
          </w:p>
          <w:p w:rsidR="000B7B38" w:rsidRPr="00B94D1C" w:rsidRDefault="000B7B38" w:rsidP="00B94D1C">
            <w:pPr>
              <w:autoSpaceDE w:val="0"/>
              <w:autoSpaceDN w:val="0"/>
              <w:adjustRightInd w:val="0"/>
              <w:ind w:left="-51" w:right="-24"/>
              <w:jc w:val="center"/>
              <w:rPr>
                <w:rFonts w:eastAsiaTheme="minorHAnsi"/>
                <w:sz w:val="18"/>
                <w:szCs w:val="18"/>
                <w:lang w:eastAsia="en-US"/>
              </w:rPr>
            </w:pPr>
            <w:r w:rsidRPr="00B94D1C">
              <w:rPr>
                <w:rFonts w:eastAsiaTheme="minorHAnsi"/>
                <w:sz w:val="18"/>
                <w:szCs w:val="18"/>
                <w:lang w:eastAsia="en-US"/>
              </w:rPr>
              <w:t>2026г от распределенного между МО объема финансового обеспечения в расчете на 1 квартал 2026г, руб.</w:t>
            </w:r>
          </w:p>
        </w:tc>
        <w:tc>
          <w:tcPr>
            <w:tcW w:w="992" w:type="dxa"/>
            <w:vAlign w:val="center"/>
          </w:tcPr>
          <w:p w:rsidR="000B7B38" w:rsidRDefault="000B7B38" w:rsidP="000C5734">
            <w:pPr>
              <w:autoSpaceDE w:val="0"/>
              <w:autoSpaceDN w:val="0"/>
              <w:adjustRightInd w:val="0"/>
              <w:ind w:left="-25" w:right="-86"/>
              <w:jc w:val="center"/>
              <w:rPr>
                <w:rFonts w:eastAsiaTheme="minorHAnsi"/>
                <w:sz w:val="20"/>
                <w:szCs w:val="20"/>
                <w:lang w:eastAsia="en-US"/>
              </w:rPr>
            </w:pPr>
            <w:r w:rsidRPr="00AB5921">
              <w:rPr>
                <w:rFonts w:eastAsiaTheme="minorHAnsi"/>
                <w:sz w:val="20"/>
                <w:szCs w:val="20"/>
                <w:lang w:eastAsia="en-US"/>
              </w:rPr>
              <w:t>Количество случаев ВМП</w:t>
            </w:r>
          </w:p>
        </w:tc>
        <w:tc>
          <w:tcPr>
            <w:tcW w:w="1333" w:type="dxa"/>
            <w:vAlign w:val="center"/>
          </w:tcPr>
          <w:p w:rsidR="000B7B38" w:rsidRPr="003941C0" w:rsidRDefault="000B7B38" w:rsidP="000C5734">
            <w:pPr>
              <w:autoSpaceDE w:val="0"/>
              <w:autoSpaceDN w:val="0"/>
              <w:adjustRightInd w:val="0"/>
              <w:jc w:val="center"/>
              <w:rPr>
                <w:rFonts w:eastAsiaTheme="minorHAnsi"/>
                <w:sz w:val="20"/>
                <w:szCs w:val="20"/>
                <w:lang w:eastAsia="en-US"/>
              </w:rPr>
            </w:pPr>
            <w:r>
              <w:rPr>
                <w:rFonts w:eastAsiaTheme="minorHAnsi"/>
                <w:sz w:val="20"/>
                <w:szCs w:val="20"/>
                <w:lang w:eastAsia="en-US"/>
              </w:rPr>
              <w:t>Объем финансового обеспечения, руб.</w:t>
            </w:r>
          </w:p>
        </w:tc>
        <w:tc>
          <w:tcPr>
            <w:tcW w:w="1116" w:type="dxa"/>
            <w:vMerge/>
            <w:vAlign w:val="center"/>
          </w:tcPr>
          <w:p w:rsidR="000B7B38" w:rsidRDefault="000B7B38" w:rsidP="000C5734">
            <w:pPr>
              <w:autoSpaceDE w:val="0"/>
              <w:autoSpaceDN w:val="0"/>
              <w:adjustRightInd w:val="0"/>
              <w:jc w:val="center"/>
              <w:rPr>
                <w:rFonts w:eastAsiaTheme="minorHAnsi"/>
                <w:sz w:val="20"/>
                <w:szCs w:val="20"/>
                <w:lang w:eastAsia="en-US"/>
              </w:rPr>
            </w:pPr>
          </w:p>
        </w:tc>
      </w:tr>
      <w:tr w:rsidR="000B7B38" w:rsidTr="00F94FEF">
        <w:trPr>
          <w:trHeight w:val="872"/>
          <w:jc w:val="center"/>
        </w:trPr>
        <w:tc>
          <w:tcPr>
            <w:tcW w:w="1271" w:type="dxa"/>
            <w:vAlign w:val="center"/>
          </w:tcPr>
          <w:p w:rsidR="000B7B38" w:rsidRPr="003941C0" w:rsidRDefault="000B7B38" w:rsidP="00AB5921">
            <w:pPr>
              <w:autoSpaceDE w:val="0"/>
              <w:autoSpaceDN w:val="0"/>
              <w:adjustRightInd w:val="0"/>
              <w:jc w:val="center"/>
              <w:rPr>
                <w:rFonts w:eastAsiaTheme="minorHAnsi"/>
                <w:sz w:val="20"/>
                <w:szCs w:val="20"/>
                <w:lang w:eastAsia="en-US"/>
              </w:rPr>
            </w:pPr>
            <w:r w:rsidRPr="003941C0">
              <w:rPr>
                <w:rFonts w:eastAsiaTheme="minorHAnsi"/>
                <w:sz w:val="20"/>
                <w:szCs w:val="20"/>
                <w:lang w:eastAsia="en-US"/>
              </w:rPr>
              <w:t>ГБУЗ «</w:t>
            </w:r>
            <w:r>
              <w:rPr>
                <w:rFonts w:eastAsiaTheme="minorHAnsi"/>
                <w:sz w:val="20"/>
                <w:szCs w:val="20"/>
                <w:lang w:eastAsia="en-US"/>
              </w:rPr>
              <w:t>ПОДКБ им. Н.Ф. Филатова»</w:t>
            </w:r>
          </w:p>
        </w:tc>
        <w:tc>
          <w:tcPr>
            <w:tcW w:w="1418" w:type="dxa"/>
            <w:vAlign w:val="center"/>
          </w:tcPr>
          <w:p w:rsidR="000B7B38" w:rsidRPr="003941C0" w:rsidRDefault="000B7B38" w:rsidP="00AB5921">
            <w:pPr>
              <w:autoSpaceDE w:val="0"/>
              <w:autoSpaceDN w:val="0"/>
              <w:adjustRightInd w:val="0"/>
              <w:jc w:val="center"/>
              <w:rPr>
                <w:rFonts w:eastAsiaTheme="minorHAnsi"/>
                <w:sz w:val="20"/>
                <w:szCs w:val="20"/>
                <w:lang w:eastAsia="en-US"/>
              </w:rPr>
            </w:pPr>
            <w:r>
              <w:rPr>
                <w:rFonts w:eastAsiaTheme="minorHAnsi"/>
                <w:sz w:val="20"/>
                <w:szCs w:val="20"/>
                <w:lang w:eastAsia="en-US"/>
              </w:rPr>
              <w:t>137,04%</w:t>
            </w:r>
          </w:p>
        </w:tc>
        <w:tc>
          <w:tcPr>
            <w:tcW w:w="1785" w:type="dxa"/>
            <w:vAlign w:val="center"/>
          </w:tcPr>
          <w:p w:rsidR="000B7B38" w:rsidRPr="003941C0" w:rsidRDefault="000B7B38" w:rsidP="00AB5921">
            <w:pPr>
              <w:autoSpaceDE w:val="0"/>
              <w:autoSpaceDN w:val="0"/>
              <w:adjustRightInd w:val="0"/>
              <w:jc w:val="center"/>
              <w:rPr>
                <w:rFonts w:eastAsiaTheme="minorHAnsi"/>
                <w:sz w:val="20"/>
                <w:szCs w:val="20"/>
                <w:lang w:eastAsia="en-US"/>
              </w:rPr>
            </w:pPr>
            <w:r>
              <w:rPr>
                <w:rFonts w:eastAsiaTheme="minorHAnsi"/>
                <w:sz w:val="20"/>
                <w:szCs w:val="20"/>
                <w:lang w:eastAsia="en-US"/>
              </w:rPr>
              <w:t>+10</w:t>
            </w:r>
          </w:p>
        </w:tc>
        <w:tc>
          <w:tcPr>
            <w:tcW w:w="1701" w:type="dxa"/>
            <w:vAlign w:val="center"/>
          </w:tcPr>
          <w:p w:rsidR="000B7B38" w:rsidRPr="003941C0" w:rsidRDefault="00AB156B" w:rsidP="00AB5921">
            <w:pPr>
              <w:autoSpaceDE w:val="0"/>
              <w:autoSpaceDN w:val="0"/>
              <w:adjustRightInd w:val="0"/>
              <w:jc w:val="center"/>
              <w:rPr>
                <w:rFonts w:eastAsiaTheme="minorHAnsi"/>
                <w:sz w:val="20"/>
                <w:szCs w:val="20"/>
                <w:lang w:eastAsia="en-US"/>
              </w:rPr>
            </w:pPr>
            <w:r>
              <w:rPr>
                <w:rFonts w:eastAsiaTheme="minorHAnsi"/>
                <w:sz w:val="20"/>
                <w:szCs w:val="20"/>
                <w:lang w:eastAsia="en-US"/>
              </w:rPr>
              <w:t>+1 955 384,84</w:t>
            </w:r>
          </w:p>
        </w:tc>
        <w:tc>
          <w:tcPr>
            <w:tcW w:w="992" w:type="dxa"/>
            <w:vAlign w:val="center"/>
          </w:tcPr>
          <w:p w:rsidR="000B7B38" w:rsidRPr="003941C0" w:rsidRDefault="000B7B38" w:rsidP="000C5734">
            <w:pPr>
              <w:autoSpaceDE w:val="0"/>
              <w:autoSpaceDN w:val="0"/>
              <w:adjustRightInd w:val="0"/>
              <w:jc w:val="center"/>
              <w:rPr>
                <w:rFonts w:eastAsiaTheme="minorHAnsi"/>
                <w:sz w:val="20"/>
                <w:szCs w:val="20"/>
                <w:lang w:eastAsia="en-US"/>
              </w:rPr>
            </w:pPr>
            <w:r>
              <w:rPr>
                <w:rFonts w:eastAsiaTheme="minorHAnsi"/>
                <w:sz w:val="20"/>
                <w:szCs w:val="20"/>
                <w:lang w:eastAsia="en-US"/>
              </w:rPr>
              <w:t>+11</w:t>
            </w:r>
          </w:p>
        </w:tc>
        <w:tc>
          <w:tcPr>
            <w:tcW w:w="1333" w:type="dxa"/>
            <w:vAlign w:val="center"/>
          </w:tcPr>
          <w:p w:rsidR="000B7B38" w:rsidRPr="003941C0" w:rsidRDefault="000B7B38" w:rsidP="00AB5921">
            <w:pPr>
              <w:autoSpaceDE w:val="0"/>
              <w:autoSpaceDN w:val="0"/>
              <w:adjustRightInd w:val="0"/>
              <w:jc w:val="center"/>
              <w:rPr>
                <w:rFonts w:eastAsiaTheme="minorHAnsi"/>
                <w:sz w:val="20"/>
                <w:szCs w:val="20"/>
                <w:lang w:eastAsia="en-US"/>
              </w:rPr>
            </w:pPr>
            <w:r>
              <w:rPr>
                <w:rFonts w:eastAsiaTheme="minorHAnsi"/>
                <w:sz w:val="20"/>
                <w:szCs w:val="20"/>
                <w:lang w:eastAsia="en-US"/>
              </w:rPr>
              <w:t>1 917 651,40</w:t>
            </w:r>
          </w:p>
        </w:tc>
        <w:tc>
          <w:tcPr>
            <w:tcW w:w="1116" w:type="dxa"/>
            <w:vAlign w:val="center"/>
          </w:tcPr>
          <w:p w:rsidR="000B7B38" w:rsidRDefault="00A02580" w:rsidP="00AB5921">
            <w:pPr>
              <w:autoSpaceDE w:val="0"/>
              <w:autoSpaceDN w:val="0"/>
              <w:adjustRightInd w:val="0"/>
              <w:jc w:val="center"/>
              <w:rPr>
                <w:rFonts w:eastAsiaTheme="minorHAnsi"/>
                <w:sz w:val="20"/>
                <w:szCs w:val="20"/>
                <w:lang w:eastAsia="en-US"/>
              </w:rPr>
            </w:pPr>
            <w:r>
              <w:rPr>
                <w:rFonts w:eastAsiaTheme="minorHAnsi"/>
                <w:sz w:val="20"/>
                <w:szCs w:val="20"/>
                <w:lang w:eastAsia="en-US"/>
              </w:rPr>
              <w:t>174 331,95</w:t>
            </w:r>
          </w:p>
        </w:tc>
      </w:tr>
      <w:tr w:rsidR="000B7B38" w:rsidTr="00F94FEF">
        <w:trPr>
          <w:trHeight w:val="687"/>
          <w:jc w:val="center"/>
        </w:trPr>
        <w:tc>
          <w:tcPr>
            <w:tcW w:w="1271" w:type="dxa"/>
            <w:vAlign w:val="center"/>
          </w:tcPr>
          <w:p w:rsidR="000B7B38" w:rsidRPr="003941C0" w:rsidRDefault="000B7B38" w:rsidP="00AB5921">
            <w:pPr>
              <w:autoSpaceDE w:val="0"/>
              <w:autoSpaceDN w:val="0"/>
              <w:adjustRightInd w:val="0"/>
              <w:jc w:val="center"/>
              <w:rPr>
                <w:rFonts w:eastAsiaTheme="minorHAnsi"/>
                <w:sz w:val="20"/>
                <w:szCs w:val="20"/>
                <w:lang w:eastAsia="en-US"/>
              </w:rPr>
            </w:pPr>
            <w:r w:rsidRPr="003941C0">
              <w:rPr>
                <w:rFonts w:eastAsiaTheme="minorHAnsi"/>
                <w:sz w:val="20"/>
                <w:szCs w:val="20"/>
                <w:lang w:eastAsia="en-US"/>
              </w:rPr>
              <w:t xml:space="preserve">ГБУЗ «Кузнецкая </w:t>
            </w:r>
            <w:r>
              <w:rPr>
                <w:rFonts w:eastAsiaTheme="minorHAnsi"/>
                <w:sz w:val="20"/>
                <w:szCs w:val="20"/>
                <w:lang w:eastAsia="en-US"/>
              </w:rPr>
              <w:t>ЦРДБ</w:t>
            </w:r>
            <w:r w:rsidRPr="003941C0">
              <w:rPr>
                <w:rFonts w:eastAsiaTheme="minorHAnsi"/>
                <w:sz w:val="20"/>
                <w:szCs w:val="20"/>
                <w:lang w:eastAsia="en-US"/>
              </w:rPr>
              <w:t>»</w:t>
            </w:r>
          </w:p>
        </w:tc>
        <w:tc>
          <w:tcPr>
            <w:tcW w:w="1418" w:type="dxa"/>
            <w:vAlign w:val="center"/>
          </w:tcPr>
          <w:p w:rsidR="000B7B38" w:rsidRPr="003941C0" w:rsidRDefault="000B7B38" w:rsidP="00AB5921">
            <w:pPr>
              <w:autoSpaceDE w:val="0"/>
              <w:autoSpaceDN w:val="0"/>
              <w:adjustRightInd w:val="0"/>
              <w:jc w:val="center"/>
              <w:rPr>
                <w:rFonts w:eastAsiaTheme="minorHAnsi"/>
                <w:sz w:val="20"/>
                <w:szCs w:val="20"/>
                <w:lang w:eastAsia="en-US"/>
              </w:rPr>
            </w:pPr>
            <w:r>
              <w:rPr>
                <w:rFonts w:eastAsiaTheme="minorHAnsi"/>
                <w:sz w:val="20"/>
                <w:szCs w:val="20"/>
                <w:lang w:eastAsia="en-US"/>
              </w:rPr>
              <w:t>0,0%</w:t>
            </w:r>
          </w:p>
        </w:tc>
        <w:tc>
          <w:tcPr>
            <w:tcW w:w="1785" w:type="dxa"/>
            <w:vAlign w:val="center"/>
          </w:tcPr>
          <w:p w:rsidR="000B7B38" w:rsidRPr="003941C0" w:rsidRDefault="000B7B38" w:rsidP="00AB5921">
            <w:pPr>
              <w:autoSpaceDE w:val="0"/>
              <w:autoSpaceDN w:val="0"/>
              <w:adjustRightInd w:val="0"/>
              <w:jc w:val="center"/>
              <w:rPr>
                <w:rFonts w:eastAsiaTheme="minorHAnsi"/>
                <w:sz w:val="20"/>
                <w:szCs w:val="20"/>
                <w:lang w:eastAsia="en-US"/>
              </w:rPr>
            </w:pPr>
            <w:r>
              <w:rPr>
                <w:rFonts w:eastAsiaTheme="minorHAnsi"/>
                <w:sz w:val="20"/>
                <w:szCs w:val="20"/>
                <w:lang w:eastAsia="en-US"/>
              </w:rPr>
              <w:t>-17</w:t>
            </w:r>
          </w:p>
        </w:tc>
        <w:tc>
          <w:tcPr>
            <w:tcW w:w="1701" w:type="dxa"/>
            <w:vAlign w:val="center"/>
          </w:tcPr>
          <w:p w:rsidR="000B7B38" w:rsidRPr="003941C0" w:rsidRDefault="000B7B38" w:rsidP="00AB5921">
            <w:pPr>
              <w:autoSpaceDE w:val="0"/>
              <w:autoSpaceDN w:val="0"/>
              <w:adjustRightInd w:val="0"/>
              <w:jc w:val="center"/>
              <w:rPr>
                <w:rFonts w:eastAsiaTheme="minorHAnsi"/>
                <w:sz w:val="20"/>
                <w:szCs w:val="20"/>
                <w:lang w:eastAsia="en-US"/>
              </w:rPr>
            </w:pPr>
            <w:r>
              <w:rPr>
                <w:rFonts w:eastAsiaTheme="minorHAnsi"/>
                <w:sz w:val="20"/>
                <w:szCs w:val="20"/>
                <w:lang w:eastAsia="en-US"/>
              </w:rPr>
              <w:t>- 5 438 779,75</w:t>
            </w:r>
          </w:p>
        </w:tc>
        <w:tc>
          <w:tcPr>
            <w:tcW w:w="992" w:type="dxa"/>
            <w:vAlign w:val="center"/>
          </w:tcPr>
          <w:p w:rsidR="000B7B38" w:rsidRPr="003941C0" w:rsidRDefault="000B7B38" w:rsidP="00AB5921">
            <w:pPr>
              <w:autoSpaceDE w:val="0"/>
              <w:autoSpaceDN w:val="0"/>
              <w:adjustRightInd w:val="0"/>
              <w:jc w:val="center"/>
              <w:rPr>
                <w:rFonts w:eastAsiaTheme="minorHAnsi"/>
                <w:sz w:val="20"/>
                <w:szCs w:val="20"/>
                <w:lang w:eastAsia="en-US"/>
              </w:rPr>
            </w:pPr>
          </w:p>
        </w:tc>
        <w:tc>
          <w:tcPr>
            <w:tcW w:w="1333" w:type="dxa"/>
            <w:vAlign w:val="center"/>
          </w:tcPr>
          <w:p w:rsidR="000B7B38" w:rsidRPr="003941C0" w:rsidRDefault="000B7B38" w:rsidP="00AB5921">
            <w:pPr>
              <w:autoSpaceDE w:val="0"/>
              <w:autoSpaceDN w:val="0"/>
              <w:adjustRightInd w:val="0"/>
              <w:jc w:val="center"/>
              <w:rPr>
                <w:rFonts w:eastAsiaTheme="minorHAnsi"/>
                <w:sz w:val="20"/>
                <w:szCs w:val="20"/>
                <w:lang w:eastAsia="en-US"/>
              </w:rPr>
            </w:pPr>
          </w:p>
        </w:tc>
        <w:tc>
          <w:tcPr>
            <w:tcW w:w="1116" w:type="dxa"/>
            <w:vAlign w:val="center"/>
          </w:tcPr>
          <w:p w:rsidR="000B7B38" w:rsidRPr="003941C0" w:rsidRDefault="00A02580" w:rsidP="00AB5921">
            <w:pPr>
              <w:autoSpaceDE w:val="0"/>
              <w:autoSpaceDN w:val="0"/>
              <w:adjustRightInd w:val="0"/>
              <w:jc w:val="center"/>
              <w:rPr>
                <w:rFonts w:eastAsiaTheme="minorHAnsi"/>
                <w:sz w:val="20"/>
                <w:szCs w:val="20"/>
                <w:lang w:eastAsia="en-US"/>
              </w:rPr>
            </w:pPr>
            <w:r>
              <w:rPr>
                <w:rFonts w:eastAsiaTheme="minorHAnsi"/>
                <w:sz w:val="20"/>
                <w:szCs w:val="20"/>
                <w:lang w:eastAsia="en-US"/>
              </w:rPr>
              <w:t>319 928,22</w:t>
            </w:r>
          </w:p>
        </w:tc>
      </w:tr>
      <w:tr w:rsidR="000B7B38" w:rsidTr="00F94FEF">
        <w:trPr>
          <w:trHeight w:val="524"/>
          <w:jc w:val="center"/>
        </w:trPr>
        <w:tc>
          <w:tcPr>
            <w:tcW w:w="1271" w:type="dxa"/>
            <w:vAlign w:val="center"/>
          </w:tcPr>
          <w:p w:rsidR="000B7B38" w:rsidRPr="003941C0" w:rsidRDefault="000B7B38" w:rsidP="00AB5921">
            <w:pPr>
              <w:autoSpaceDE w:val="0"/>
              <w:autoSpaceDN w:val="0"/>
              <w:adjustRightInd w:val="0"/>
              <w:jc w:val="center"/>
              <w:rPr>
                <w:rFonts w:eastAsiaTheme="minorHAnsi"/>
                <w:sz w:val="20"/>
                <w:szCs w:val="20"/>
                <w:lang w:eastAsia="en-US"/>
              </w:rPr>
            </w:pPr>
            <w:r w:rsidRPr="003941C0">
              <w:rPr>
                <w:rFonts w:eastAsiaTheme="minorHAnsi"/>
                <w:sz w:val="20"/>
                <w:szCs w:val="20"/>
                <w:lang w:eastAsia="en-US"/>
              </w:rPr>
              <w:t>ООО «ИНМЕД»</w:t>
            </w:r>
          </w:p>
        </w:tc>
        <w:tc>
          <w:tcPr>
            <w:tcW w:w="1418" w:type="dxa"/>
            <w:vAlign w:val="center"/>
          </w:tcPr>
          <w:p w:rsidR="000B7B38" w:rsidRPr="003941C0" w:rsidRDefault="000B7B38" w:rsidP="00AB5921">
            <w:pPr>
              <w:autoSpaceDE w:val="0"/>
              <w:autoSpaceDN w:val="0"/>
              <w:adjustRightInd w:val="0"/>
              <w:jc w:val="center"/>
              <w:rPr>
                <w:rFonts w:eastAsiaTheme="minorHAnsi"/>
                <w:sz w:val="20"/>
                <w:szCs w:val="20"/>
                <w:lang w:eastAsia="en-US"/>
              </w:rPr>
            </w:pPr>
            <w:r>
              <w:rPr>
                <w:rFonts w:eastAsiaTheme="minorHAnsi"/>
                <w:sz w:val="20"/>
                <w:szCs w:val="20"/>
                <w:lang w:eastAsia="en-US"/>
              </w:rPr>
              <w:t>15,38%</w:t>
            </w:r>
          </w:p>
        </w:tc>
        <w:tc>
          <w:tcPr>
            <w:tcW w:w="1785" w:type="dxa"/>
            <w:vAlign w:val="center"/>
          </w:tcPr>
          <w:p w:rsidR="000B7B38" w:rsidRPr="003941C0" w:rsidRDefault="000B7B38" w:rsidP="00AB5921">
            <w:pPr>
              <w:autoSpaceDE w:val="0"/>
              <w:autoSpaceDN w:val="0"/>
              <w:adjustRightInd w:val="0"/>
              <w:jc w:val="center"/>
              <w:rPr>
                <w:rFonts w:eastAsiaTheme="minorHAnsi"/>
                <w:sz w:val="20"/>
                <w:szCs w:val="20"/>
                <w:lang w:eastAsia="en-US"/>
              </w:rPr>
            </w:pPr>
            <w:r>
              <w:rPr>
                <w:rFonts w:eastAsiaTheme="minorHAnsi"/>
                <w:sz w:val="20"/>
                <w:szCs w:val="20"/>
                <w:lang w:eastAsia="en-US"/>
              </w:rPr>
              <w:t>-11</w:t>
            </w:r>
          </w:p>
        </w:tc>
        <w:tc>
          <w:tcPr>
            <w:tcW w:w="1701" w:type="dxa"/>
            <w:vAlign w:val="center"/>
          </w:tcPr>
          <w:p w:rsidR="000B7B38" w:rsidRPr="003941C0" w:rsidRDefault="000B7B38" w:rsidP="00AB5921">
            <w:pPr>
              <w:autoSpaceDE w:val="0"/>
              <w:autoSpaceDN w:val="0"/>
              <w:adjustRightInd w:val="0"/>
              <w:jc w:val="center"/>
              <w:rPr>
                <w:rFonts w:eastAsiaTheme="minorHAnsi"/>
                <w:sz w:val="20"/>
                <w:szCs w:val="20"/>
                <w:lang w:eastAsia="en-US"/>
              </w:rPr>
            </w:pPr>
            <w:r>
              <w:rPr>
                <w:rFonts w:eastAsiaTheme="minorHAnsi"/>
                <w:sz w:val="20"/>
                <w:szCs w:val="20"/>
                <w:lang w:eastAsia="en-US"/>
              </w:rPr>
              <w:t>- 3 060 511,41</w:t>
            </w:r>
          </w:p>
        </w:tc>
        <w:tc>
          <w:tcPr>
            <w:tcW w:w="992" w:type="dxa"/>
            <w:vAlign w:val="center"/>
          </w:tcPr>
          <w:p w:rsidR="000B7B38" w:rsidRPr="003941C0" w:rsidRDefault="000B7B38" w:rsidP="00AB5921">
            <w:pPr>
              <w:autoSpaceDE w:val="0"/>
              <w:autoSpaceDN w:val="0"/>
              <w:adjustRightInd w:val="0"/>
              <w:jc w:val="center"/>
              <w:rPr>
                <w:rFonts w:eastAsiaTheme="minorHAnsi"/>
                <w:sz w:val="20"/>
                <w:szCs w:val="20"/>
                <w:lang w:eastAsia="en-US"/>
              </w:rPr>
            </w:pPr>
          </w:p>
        </w:tc>
        <w:tc>
          <w:tcPr>
            <w:tcW w:w="1333" w:type="dxa"/>
            <w:vAlign w:val="center"/>
          </w:tcPr>
          <w:p w:rsidR="000B7B38" w:rsidRPr="003941C0" w:rsidRDefault="000B7B38" w:rsidP="00AB5921">
            <w:pPr>
              <w:autoSpaceDE w:val="0"/>
              <w:autoSpaceDN w:val="0"/>
              <w:adjustRightInd w:val="0"/>
              <w:jc w:val="center"/>
              <w:rPr>
                <w:rFonts w:eastAsiaTheme="minorHAnsi"/>
                <w:sz w:val="20"/>
                <w:szCs w:val="20"/>
                <w:lang w:eastAsia="en-US"/>
              </w:rPr>
            </w:pPr>
          </w:p>
        </w:tc>
        <w:tc>
          <w:tcPr>
            <w:tcW w:w="1116" w:type="dxa"/>
            <w:vAlign w:val="center"/>
          </w:tcPr>
          <w:p w:rsidR="000B7B38" w:rsidRPr="003941C0" w:rsidRDefault="00A02580" w:rsidP="00AB5921">
            <w:pPr>
              <w:autoSpaceDE w:val="0"/>
              <w:autoSpaceDN w:val="0"/>
              <w:adjustRightInd w:val="0"/>
              <w:jc w:val="center"/>
              <w:rPr>
                <w:rFonts w:eastAsiaTheme="minorHAnsi"/>
                <w:sz w:val="20"/>
                <w:szCs w:val="20"/>
                <w:lang w:eastAsia="en-US"/>
              </w:rPr>
            </w:pPr>
            <w:r>
              <w:rPr>
                <w:rFonts w:eastAsiaTheme="minorHAnsi"/>
                <w:sz w:val="20"/>
                <w:szCs w:val="20"/>
                <w:lang w:eastAsia="en-US"/>
              </w:rPr>
              <w:t>278 228,31</w:t>
            </w:r>
          </w:p>
        </w:tc>
      </w:tr>
    </w:tbl>
    <w:p w:rsidR="00B94D1C" w:rsidRDefault="00B94D1C" w:rsidP="00235692">
      <w:pPr>
        <w:autoSpaceDE w:val="0"/>
        <w:autoSpaceDN w:val="0"/>
        <w:adjustRightInd w:val="0"/>
        <w:spacing w:before="120"/>
        <w:jc w:val="both"/>
        <w:rPr>
          <w:b/>
          <w:bCs/>
          <w:sz w:val="24"/>
        </w:rPr>
      </w:pPr>
    </w:p>
    <w:p w:rsidR="00235692" w:rsidRPr="00B056C4" w:rsidRDefault="00235692" w:rsidP="00B94D1C">
      <w:pPr>
        <w:autoSpaceDE w:val="0"/>
        <w:autoSpaceDN w:val="0"/>
        <w:adjustRightInd w:val="0"/>
        <w:spacing w:before="120" w:line="266" w:lineRule="auto"/>
        <w:jc w:val="both"/>
        <w:rPr>
          <w:b/>
          <w:bCs/>
          <w:sz w:val="24"/>
        </w:rPr>
      </w:pPr>
      <w:r w:rsidRPr="00B056C4">
        <w:rPr>
          <w:b/>
          <w:bCs/>
          <w:sz w:val="24"/>
        </w:rPr>
        <w:t xml:space="preserve">По вопросу </w:t>
      </w:r>
      <w:r w:rsidR="009A4861" w:rsidRPr="00B056C4">
        <w:rPr>
          <w:b/>
          <w:bCs/>
          <w:sz w:val="24"/>
        </w:rPr>
        <w:t>2</w:t>
      </w:r>
      <w:r w:rsidRPr="00B056C4">
        <w:rPr>
          <w:b/>
          <w:bCs/>
          <w:sz w:val="24"/>
        </w:rPr>
        <w:t xml:space="preserve"> на голосование ставится вопрос:</w:t>
      </w:r>
    </w:p>
    <w:p w:rsidR="009713DF" w:rsidRPr="00B056C4" w:rsidRDefault="00C068F4" w:rsidP="004542AF">
      <w:pPr>
        <w:pStyle w:val="ac"/>
        <w:tabs>
          <w:tab w:val="left" w:pos="-180"/>
          <w:tab w:val="left" w:pos="4388"/>
        </w:tabs>
        <w:spacing w:before="240"/>
        <w:ind w:left="0"/>
        <w:contextualSpacing w:val="0"/>
        <w:jc w:val="both"/>
        <w:rPr>
          <w:sz w:val="24"/>
        </w:rPr>
      </w:pPr>
      <w:r w:rsidRPr="00B056C4">
        <w:rPr>
          <w:sz w:val="24"/>
        </w:rPr>
        <w:t xml:space="preserve">2.1. </w:t>
      </w:r>
      <w:r w:rsidR="00C961AA" w:rsidRPr="00B056C4">
        <w:rPr>
          <w:sz w:val="24"/>
        </w:rPr>
        <w:t>О внесении изменений</w:t>
      </w:r>
      <w:r w:rsidR="00C961AA" w:rsidRPr="00B056C4">
        <w:rPr>
          <w:rFonts w:eastAsiaTheme="minorHAnsi"/>
          <w:sz w:val="24"/>
          <w:lang w:eastAsia="en-US"/>
        </w:rPr>
        <w:t xml:space="preserve"> </w:t>
      </w:r>
      <w:r w:rsidRPr="00B056C4">
        <w:rPr>
          <w:rFonts w:eastAsiaTheme="minorHAnsi"/>
          <w:sz w:val="24"/>
          <w:lang w:eastAsia="en-US"/>
        </w:rPr>
        <w:t xml:space="preserve">в </w:t>
      </w:r>
      <w:r w:rsidR="001552C8" w:rsidRPr="00B056C4">
        <w:rPr>
          <w:sz w:val="24"/>
        </w:rPr>
        <w:t>Т</w:t>
      </w:r>
      <w:r w:rsidR="001552C8" w:rsidRPr="00B056C4">
        <w:rPr>
          <w:rFonts w:eastAsiaTheme="minorHAnsi"/>
          <w:sz w:val="24"/>
          <w:lang w:eastAsia="en-US"/>
        </w:rPr>
        <w:t>ерриториальную программу обязательного медицинского страхования на 2026 год, утвержденную</w:t>
      </w:r>
      <w:r w:rsidR="001552C8" w:rsidRPr="00B056C4">
        <w:rPr>
          <w:sz w:val="24"/>
        </w:rPr>
        <w:t xml:space="preserve"> постановлением Правительства Пензенской области от 30.12.2025 №1156-пП (с последующими изменениями)</w:t>
      </w:r>
      <w:r w:rsidR="00C961AA" w:rsidRPr="00B056C4">
        <w:rPr>
          <w:sz w:val="24"/>
        </w:rPr>
        <w:t>,</w:t>
      </w:r>
      <w:r w:rsidR="00C961AA" w:rsidRPr="00B056C4">
        <w:rPr>
          <w:rFonts w:eastAsiaTheme="minorHAnsi"/>
          <w:sz w:val="24"/>
          <w:lang w:eastAsia="en-US"/>
        </w:rPr>
        <w:t xml:space="preserve"> в целях приведения нормативов объемов медицинской помощи, предоставляемой в амбулаторных условиях, в </w:t>
      </w:r>
      <w:r w:rsidR="00C961AA" w:rsidRPr="00B056C4">
        <w:rPr>
          <w:rFonts w:eastAsiaTheme="minorHAnsi"/>
          <w:sz w:val="24"/>
          <w:lang w:eastAsia="en-US"/>
        </w:rPr>
        <w:lastRenderedPageBreak/>
        <w:t>части объемов проведения второго этапа диспансеризации</w:t>
      </w:r>
      <w:r w:rsidR="00CA05DB" w:rsidRPr="00B056C4">
        <w:rPr>
          <w:rFonts w:eastAsiaTheme="minorHAnsi"/>
          <w:sz w:val="24"/>
          <w:lang w:eastAsia="en-US"/>
        </w:rPr>
        <w:t>,</w:t>
      </w:r>
      <w:r w:rsidR="00C961AA" w:rsidRPr="00B056C4">
        <w:rPr>
          <w:rFonts w:eastAsiaTheme="minorHAnsi"/>
          <w:sz w:val="24"/>
          <w:lang w:eastAsia="en-US"/>
        </w:rPr>
        <w:t xml:space="preserve"> в соответствие с требованиями, изложенными в письме Министерства здравоохранения Российской Федерации (исх. от 05.02.2026 №31-2/И/1-653)</w:t>
      </w:r>
      <w:r w:rsidRPr="00B056C4">
        <w:rPr>
          <w:rFonts w:eastAsiaTheme="minorHAnsi"/>
          <w:sz w:val="24"/>
          <w:lang w:eastAsia="en-US"/>
        </w:rPr>
        <w:t xml:space="preserve">, согласно </w:t>
      </w:r>
      <w:r w:rsidRPr="00B056C4">
        <w:rPr>
          <w:sz w:val="24"/>
          <w:highlight w:val="yellow"/>
        </w:rPr>
        <w:t>приложению №2.5 к настоящему Протоколу</w:t>
      </w:r>
      <w:r w:rsidRPr="00B056C4">
        <w:rPr>
          <w:sz w:val="24"/>
        </w:rPr>
        <w:t>, без изменения нормативов объемов посещений с иными целями, нормативов объемов обращений в связи с заболеванием и без изменений объема финансового обеспечения медицинской помощи, предоставляемой в амбулаторных условиях, распределенного между медицинскими организациями.</w:t>
      </w:r>
    </w:p>
    <w:p w:rsidR="001552C8" w:rsidRPr="00B056C4" w:rsidRDefault="00C068F4" w:rsidP="004542AF">
      <w:pPr>
        <w:spacing w:before="120"/>
        <w:jc w:val="both"/>
        <w:rPr>
          <w:sz w:val="24"/>
        </w:rPr>
      </w:pPr>
      <w:r w:rsidRPr="00B056C4">
        <w:rPr>
          <w:sz w:val="24"/>
        </w:rPr>
        <w:t>2.2.</w:t>
      </w:r>
      <w:r w:rsidR="00C961AA" w:rsidRPr="00B056C4">
        <w:rPr>
          <w:sz w:val="24"/>
        </w:rPr>
        <w:t xml:space="preserve"> О внесении изменений</w:t>
      </w:r>
      <w:r w:rsidR="00C961AA" w:rsidRPr="00B056C4">
        <w:rPr>
          <w:rFonts w:eastAsiaTheme="minorHAnsi"/>
          <w:sz w:val="24"/>
          <w:lang w:eastAsia="en-US"/>
        </w:rPr>
        <w:t xml:space="preserve"> </w:t>
      </w:r>
      <w:r w:rsidR="001552C8" w:rsidRPr="00B056C4">
        <w:rPr>
          <w:rFonts w:eastAsiaTheme="minorHAnsi"/>
          <w:sz w:val="24"/>
          <w:lang w:eastAsia="en-US"/>
        </w:rPr>
        <w:t xml:space="preserve">в </w:t>
      </w:r>
      <w:r w:rsidR="001552C8" w:rsidRPr="00B056C4">
        <w:rPr>
          <w:sz w:val="24"/>
        </w:rPr>
        <w:t>Т</w:t>
      </w:r>
      <w:r w:rsidR="001552C8" w:rsidRPr="00B056C4">
        <w:rPr>
          <w:rFonts w:eastAsiaTheme="minorHAnsi"/>
          <w:sz w:val="24"/>
          <w:lang w:eastAsia="en-US"/>
        </w:rPr>
        <w:t>ерриториальную программу обязательного медицинского страхования на 2026 год, утвержденную</w:t>
      </w:r>
      <w:r w:rsidR="001552C8" w:rsidRPr="00B056C4">
        <w:rPr>
          <w:sz w:val="24"/>
        </w:rPr>
        <w:t xml:space="preserve"> постановлением Правительства Пензенской области от 30.12.2025 №1156-пП (с последующими изменениями)</w:t>
      </w:r>
      <w:r w:rsidR="001552C8" w:rsidRPr="00B056C4">
        <w:rPr>
          <w:rFonts w:eastAsiaTheme="minorHAnsi"/>
          <w:sz w:val="24"/>
          <w:lang w:eastAsia="en-US"/>
        </w:rPr>
        <w:t xml:space="preserve">, </w:t>
      </w:r>
      <w:r w:rsidR="001552C8" w:rsidRPr="00B056C4">
        <w:rPr>
          <w:sz w:val="24"/>
        </w:rPr>
        <w:t xml:space="preserve">в части изменения </w:t>
      </w:r>
      <w:r w:rsidR="009713DF" w:rsidRPr="00B056C4">
        <w:rPr>
          <w:sz w:val="24"/>
        </w:rPr>
        <w:t>Перечн</w:t>
      </w:r>
      <w:r w:rsidR="001552C8" w:rsidRPr="00B056C4">
        <w:rPr>
          <w:sz w:val="24"/>
        </w:rPr>
        <w:t>я</w:t>
      </w:r>
      <w:r w:rsidR="00F83C81" w:rsidRPr="00B056C4">
        <w:rPr>
          <w:sz w:val="24"/>
        </w:rPr>
        <w:t xml:space="preserve"> медицинских организаций, участвующих в реализации Программы (раздел 3)</w:t>
      </w:r>
      <w:r w:rsidR="007173A7" w:rsidRPr="00B056C4">
        <w:rPr>
          <w:sz w:val="24"/>
        </w:rPr>
        <w:t>,</w:t>
      </w:r>
      <w:r w:rsidR="00F83C81" w:rsidRPr="00B056C4">
        <w:rPr>
          <w:sz w:val="24"/>
        </w:rPr>
        <w:t xml:space="preserve"> и </w:t>
      </w:r>
      <w:r w:rsidR="001552C8" w:rsidRPr="00B056C4">
        <w:rPr>
          <w:spacing w:val="-4"/>
          <w:sz w:val="24"/>
        </w:rPr>
        <w:t>Реестр</w:t>
      </w:r>
      <w:r w:rsidR="001B54C5" w:rsidRPr="00B056C4">
        <w:rPr>
          <w:spacing w:val="-4"/>
          <w:sz w:val="24"/>
        </w:rPr>
        <w:t>а</w:t>
      </w:r>
      <w:r w:rsidR="001552C8" w:rsidRPr="00B056C4">
        <w:rPr>
          <w:spacing w:val="-4"/>
          <w:sz w:val="24"/>
        </w:rPr>
        <w:t xml:space="preserve"> медицинских организаций, участвующих</w:t>
      </w:r>
      <w:r w:rsidR="00F83C81" w:rsidRPr="00B056C4">
        <w:rPr>
          <w:b/>
          <w:spacing w:val="-4"/>
          <w:sz w:val="24"/>
        </w:rPr>
        <w:t xml:space="preserve"> </w:t>
      </w:r>
      <w:r w:rsidR="001552C8" w:rsidRPr="00B056C4">
        <w:rPr>
          <w:spacing w:val="-4"/>
          <w:sz w:val="24"/>
        </w:rPr>
        <w:t>в реализации Программы ОМС</w:t>
      </w:r>
      <w:r w:rsidR="00F83C81" w:rsidRPr="00B056C4">
        <w:rPr>
          <w:b/>
          <w:spacing w:val="-4"/>
          <w:sz w:val="24"/>
        </w:rPr>
        <w:t xml:space="preserve"> </w:t>
      </w:r>
      <w:r w:rsidR="00784E9D" w:rsidRPr="00B056C4">
        <w:rPr>
          <w:b/>
          <w:spacing w:val="-4"/>
          <w:sz w:val="24"/>
        </w:rPr>
        <w:t>(</w:t>
      </w:r>
      <w:r w:rsidR="00784E9D" w:rsidRPr="00B056C4">
        <w:rPr>
          <w:spacing w:val="-4"/>
          <w:sz w:val="24"/>
        </w:rPr>
        <w:t>п</w:t>
      </w:r>
      <w:r w:rsidR="00F83C81" w:rsidRPr="00B056C4">
        <w:rPr>
          <w:spacing w:val="-4"/>
          <w:sz w:val="24"/>
        </w:rPr>
        <w:t>.</w:t>
      </w:r>
      <w:r w:rsidR="00F83C81" w:rsidRPr="00B056C4">
        <w:rPr>
          <w:b/>
          <w:spacing w:val="-4"/>
          <w:sz w:val="24"/>
        </w:rPr>
        <w:t xml:space="preserve"> </w:t>
      </w:r>
      <w:r w:rsidR="00F83C81" w:rsidRPr="00B056C4">
        <w:rPr>
          <w:spacing w:val="-4"/>
          <w:sz w:val="24"/>
        </w:rPr>
        <w:t>2.3.4.</w:t>
      </w:r>
      <w:r w:rsidR="00784E9D" w:rsidRPr="00B056C4">
        <w:rPr>
          <w:spacing w:val="-4"/>
          <w:sz w:val="24"/>
        </w:rPr>
        <w:t xml:space="preserve"> раздела 2)</w:t>
      </w:r>
      <w:r w:rsidR="001B54C5" w:rsidRPr="00B056C4">
        <w:rPr>
          <w:spacing w:val="-4"/>
          <w:sz w:val="24"/>
        </w:rPr>
        <w:t>,</w:t>
      </w:r>
      <w:r w:rsidR="00784E9D" w:rsidRPr="00B056C4">
        <w:rPr>
          <w:spacing w:val="-4"/>
          <w:sz w:val="24"/>
        </w:rPr>
        <w:t xml:space="preserve"> на основании уведомлений </w:t>
      </w:r>
      <w:r w:rsidR="00362FDF" w:rsidRPr="00B056C4">
        <w:rPr>
          <w:sz w:val="24"/>
        </w:rPr>
        <w:t xml:space="preserve">ГБУЗ «Пензенская РБ» (исх. от 22.04.2026 №01-02/981) </w:t>
      </w:r>
      <w:r w:rsidR="001B54C5" w:rsidRPr="00B056C4">
        <w:rPr>
          <w:sz w:val="24"/>
        </w:rPr>
        <w:t xml:space="preserve">и </w:t>
      </w:r>
      <w:r w:rsidR="00362FDF" w:rsidRPr="00B056C4">
        <w:rPr>
          <w:spacing w:val="-4"/>
          <w:sz w:val="24"/>
        </w:rPr>
        <w:t>Автономн</w:t>
      </w:r>
      <w:r w:rsidR="001B54C5" w:rsidRPr="00B056C4">
        <w:rPr>
          <w:spacing w:val="-4"/>
          <w:sz w:val="24"/>
        </w:rPr>
        <w:t>ой некоммерческой</w:t>
      </w:r>
      <w:r w:rsidR="00362FDF" w:rsidRPr="00B056C4">
        <w:rPr>
          <w:spacing w:val="-4"/>
          <w:sz w:val="24"/>
        </w:rPr>
        <w:t xml:space="preserve"> организаци</w:t>
      </w:r>
      <w:r w:rsidR="001B54C5" w:rsidRPr="00B056C4">
        <w:rPr>
          <w:spacing w:val="-4"/>
          <w:sz w:val="24"/>
        </w:rPr>
        <w:t>и</w:t>
      </w:r>
      <w:r w:rsidR="00362FDF" w:rsidRPr="00B056C4">
        <w:rPr>
          <w:spacing w:val="-4"/>
          <w:sz w:val="24"/>
        </w:rPr>
        <w:t xml:space="preserve"> по развитию медицинских технологий «Нефросовет» (АНО «Нефросовет») </w:t>
      </w:r>
      <w:r w:rsidR="009609E5" w:rsidRPr="00B056C4">
        <w:rPr>
          <w:sz w:val="24"/>
        </w:rPr>
        <w:t>(исх. от 20.04.2026 №03/АНС)</w:t>
      </w:r>
      <w:r w:rsidR="00784E9D" w:rsidRPr="00B056C4">
        <w:rPr>
          <w:spacing w:val="-4"/>
          <w:sz w:val="24"/>
        </w:rPr>
        <w:t>, представленных в адрес ТФОМС.</w:t>
      </w:r>
    </w:p>
    <w:p w:rsidR="00945219" w:rsidRPr="00B056C4" w:rsidRDefault="00D47C9D" w:rsidP="004542AF">
      <w:pPr>
        <w:autoSpaceDE w:val="0"/>
        <w:autoSpaceDN w:val="0"/>
        <w:spacing w:before="120"/>
        <w:jc w:val="both"/>
        <w:rPr>
          <w:sz w:val="24"/>
        </w:rPr>
      </w:pPr>
      <w:r w:rsidRPr="00B056C4">
        <w:rPr>
          <w:sz w:val="24"/>
        </w:rPr>
        <w:t xml:space="preserve">2.3. </w:t>
      </w:r>
      <w:r w:rsidR="00C961AA" w:rsidRPr="00B056C4">
        <w:rPr>
          <w:sz w:val="24"/>
        </w:rPr>
        <w:t>О внесении изменений</w:t>
      </w:r>
      <w:r w:rsidRPr="00B056C4">
        <w:rPr>
          <w:rFonts w:eastAsiaTheme="minorHAnsi"/>
          <w:sz w:val="24"/>
          <w:lang w:eastAsia="en-US"/>
        </w:rPr>
        <w:t xml:space="preserve"> в </w:t>
      </w:r>
      <w:r w:rsidRPr="00B056C4">
        <w:rPr>
          <w:sz w:val="24"/>
        </w:rPr>
        <w:t>Т</w:t>
      </w:r>
      <w:r w:rsidRPr="00B056C4">
        <w:rPr>
          <w:rFonts w:eastAsiaTheme="minorHAnsi"/>
          <w:sz w:val="24"/>
          <w:lang w:eastAsia="en-US"/>
        </w:rPr>
        <w:t>ерриториальную программу обязательного медицинского страхования на 2026 год, утвержденную</w:t>
      </w:r>
      <w:r w:rsidRPr="00B056C4">
        <w:rPr>
          <w:sz w:val="24"/>
        </w:rPr>
        <w:t xml:space="preserve"> постановлением Правительства Пензенской области от 30.12.2025 №1156-пП (с последующими изменениями)</w:t>
      </w:r>
      <w:r w:rsidRPr="00B056C4">
        <w:rPr>
          <w:rFonts w:eastAsiaTheme="minorHAnsi"/>
          <w:sz w:val="24"/>
          <w:lang w:eastAsia="en-US"/>
        </w:rPr>
        <w:t>, в части изменения</w:t>
      </w:r>
      <w:r w:rsidR="00014653" w:rsidRPr="00B056C4">
        <w:rPr>
          <w:rFonts w:eastAsiaTheme="minorHAnsi"/>
          <w:sz w:val="24"/>
          <w:lang w:eastAsia="en-US"/>
        </w:rPr>
        <w:t xml:space="preserve"> </w:t>
      </w:r>
      <w:r w:rsidRPr="00E5135D">
        <w:rPr>
          <w:rFonts w:eastAsiaTheme="minorHAnsi"/>
          <w:sz w:val="24"/>
          <w:lang w:eastAsia="en-US"/>
        </w:rPr>
        <w:t>норматива финансового обеспечения высокотехн</w:t>
      </w:r>
      <w:r w:rsidR="00014653" w:rsidRPr="00E5135D">
        <w:rPr>
          <w:rFonts w:eastAsiaTheme="minorHAnsi"/>
          <w:sz w:val="24"/>
          <w:lang w:eastAsia="en-US"/>
        </w:rPr>
        <w:t>ологичной медицинской помощи</w:t>
      </w:r>
      <w:r w:rsidR="001B54C5" w:rsidRPr="00E5135D">
        <w:rPr>
          <w:rFonts w:eastAsiaTheme="minorHAnsi"/>
          <w:sz w:val="24"/>
          <w:lang w:eastAsia="en-US"/>
        </w:rPr>
        <w:t xml:space="preserve"> с</w:t>
      </w:r>
      <w:r w:rsidR="00BD281D" w:rsidRPr="00E5135D">
        <w:rPr>
          <w:rFonts w:eastAsiaTheme="minorHAnsi"/>
          <w:sz w:val="24"/>
          <w:lang w:eastAsia="en-US"/>
        </w:rPr>
        <w:t xml:space="preserve"> 1 663 655 102,12 руб. </w:t>
      </w:r>
      <w:r w:rsidR="001B54C5" w:rsidRPr="00E5135D">
        <w:rPr>
          <w:rFonts w:eastAsiaTheme="minorHAnsi"/>
          <w:sz w:val="24"/>
          <w:lang w:eastAsia="en-US"/>
        </w:rPr>
        <w:t xml:space="preserve">до </w:t>
      </w:r>
      <w:r w:rsidR="00FF4A7D" w:rsidRPr="00E5135D">
        <w:rPr>
          <w:rFonts w:eastAsiaTheme="minorHAnsi"/>
          <w:sz w:val="24"/>
          <w:lang w:eastAsia="en-US"/>
        </w:rPr>
        <w:t>1 662 512 242,11 руб.</w:t>
      </w:r>
      <w:r w:rsidR="00DB5002" w:rsidRPr="00E5135D">
        <w:rPr>
          <w:rFonts w:eastAsiaTheme="minorHAnsi"/>
          <w:sz w:val="24"/>
          <w:lang w:eastAsia="en-US"/>
        </w:rPr>
        <w:t xml:space="preserve">, </w:t>
      </w:r>
      <w:r w:rsidR="00945219" w:rsidRPr="00E5135D">
        <w:rPr>
          <w:rFonts w:eastAsiaTheme="minorHAnsi"/>
          <w:sz w:val="24"/>
          <w:lang w:eastAsia="en-US"/>
        </w:rPr>
        <w:t xml:space="preserve">в том числе за счет увеличения </w:t>
      </w:r>
      <w:r w:rsidR="00945219" w:rsidRPr="00E5135D">
        <w:rPr>
          <w:sz w:val="24"/>
        </w:rPr>
        <w:t>объемов высокотехнологичной медицинской помощи</w:t>
      </w:r>
      <w:r w:rsidR="00945219" w:rsidRPr="00E5135D">
        <w:rPr>
          <w:rFonts w:eastAsiaTheme="minorHAnsi"/>
          <w:sz w:val="24"/>
          <w:lang w:eastAsia="en-US"/>
        </w:rPr>
        <w:t xml:space="preserve"> по профилю</w:t>
      </w:r>
      <w:r w:rsidR="00945219" w:rsidRPr="00B056C4">
        <w:rPr>
          <w:rFonts w:eastAsiaTheme="minorHAnsi"/>
          <w:sz w:val="24"/>
          <w:lang w:eastAsia="en-US"/>
        </w:rPr>
        <w:t xml:space="preserve"> «педиатрия» по обращению ГБУЗ «</w:t>
      </w:r>
      <w:r w:rsidR="00945219" w:rsidRPr="00B056C4">
        <w:rPr>
          <w:sz w:val="24"/>
        </w:rPr>
        <w:t xml:space="preserve">Пензенская областная детская клиническая больница им. Н.Ф.Филатова» и снижения распределенных решением Комиссии объемов высокотехнологичной медицинской помощи медицинским организациям с минимальным уровнем исполнения распределенных объемов </w:t>
      </w:r>
      <w:r w:rsidR="00CA05DB" w:rsidRPr="00B056C4">
        <w:rPr>
          <w:sz w:val="24"/>
        </w:rPr>
        <w:t>з</w:t>
      </w:r>
      <w:r w:rsidR="00945219" w:rsidRPr="00B056C4">
        <w:rPr>
          <w:sz w:val="24"/>
        </w:rPr>
        <w:t>а 1 квартал 2026 год на основании данных персонифицированного учета оказанной высокотехнологичной медицинской помощи за период январь-март 2026 года.</w:t>
      </w:r>
    </w:p>
    <w:p w:rsidR="0022000A" w:rsidRPr="0022000A" w:rsidRDefault="0022000A" w:rsidP="004542AF">
      <w:pPr>
        <w:spacing w:before="120"/>
        <w:jc w:val="both"/>
        <w:rPr>
          <w:sz w:val="24"/>
        </w:rPr>
      </w:pPr>
      <w:r w:rsidRPr="0022000A">
        <w:rPr>
          <w:sz w:val="24"/>
        </w:rPr>
        <w:t xml:space="preserve">2.4. </w:t>
      </w:r>
      <w:r w:rsidR="004542AF" w:rsidRPr="00B056C4">
        <w:rPr>
          <w:sz w:val="24"/>
        </w:rPr>
        <w:t>О внесении изменений</w:t>
      </w:r>
      <w:r w:rsidR="004542AF" w:rsidRPr="00B056C4">
        <w:rPr>
          <w:rFonts w:eastAsiaTheme="minorHAnsi"/>
          <w:sz w:val="24"/>
          <w:lang w:eastAsia="en-US"/>
        </w:rPr>
        <w:t xml:space="preserve"> </w:t>
      </w:r>
      <w:r w:rsidRPr="0022000A">
        <w:rPr>
          <w:rFonts w:eastAsiaTheme="minorHAnsi"/>
          <w:sz w:val="24"/>
          <w:lang w:eastAsia="en-US"/>
        </w:rPr>
        <w:t xml:space="preserve">в </w:t>
      </w:r>
      <w:r w:rsidRPr="0022000A">
        <w:rPr>
          <w:sz w:val="24"/>
        </w:rPr>
        <w:t>Т</w:t>
      </w:r>
      <w:r w:rsidRPr="0022000A">
        <w:rPr>
          <w:rFonts w:eastAsiaTheme="minorHAnsi"/>
          <w:sz w:val="24"/>
          <w:lang w:eastAsia="en-US"/>
        </w:rPr>
        <w:t>ерриториальную программу обязательного медицинского страхования на 2026 год</w:t>
      </w:r>
      <w:r w:rsidRPr="0022000A">
        <w:rPr>
          <w:sz w:val="24"/>
        </w:rPr>
        <w:t>,</w:t>
      </w:r>
      <w:r w:rsidRPr="0022000A">
        <w:rPr>
          <w:rFonts w:eastAsiaTheme="minorHAnsi"/>
          <w:sz w:val="24"/>
          <w:lang w:eastAsia="en-US"/>
        </w:rPr>
        <w:t xml:space="preserve"> утвержденную</w:t>
      </w:r>
      <w:r w:rsidRPr="0022000A">
        <w:rPr>
          <w:sz w:val="24"/>
        </w:rPr>
        <w:t xml:space="preserve"> постановлением Правительства Пензенской области от 30.12.2025 №1156-пП (с последующими изменениями), в части </w:t>
      </w:r>
      <w:r w:rsidR="00911EB3">
        <w:rPr>
          <w:sz w:val="24"/>
        </w:rPr>
        <w:t>изменения</w:t>
      </w:r>
      <w:r w:rsidRPr="0022000A">
        <w:rPr>
          <w:sz w:val="24"/>
        </w:rPr>
        <w:t xml:space="preserve"> нормативов объемов и нормативов финансового обеспечения по проведению </w:t>
      </w:r>
      <w:r w:rsidR="00911EB3">
        <w:rPr>
          <w:sz w:val="24"/>
        </w:rPr>
        <w:t xml:space="preserve"> диагностических</w:t>
      </w:r>
      <w:r w:rsidRPr="0022000A">
        <w:rPr>
          <w:sz w:val="24"/>
        </w:rPr>
        <w:t xml:space="preserve"> исследований за счет остатка средств субвенции, возвращенного ФФОМС для оплаты в 2026 году счетов за проведенные диагностические исследования в 2025 году в рамках межтерриториальных рас</w:t>
      </w:r>
      <w:r w:rsidR="00DB0D43">
        <w:rPr>
          <w:sz w:val="24"/>
        </w:rPr>
        <w:t>четов</w:t>
      </w:r>
      <w:r w:rsidRPr="0022000A">
        <w:rPr>
          <w:sz w:val="24"/>
        </w:rPr>
        <w:t xml:space="preserve">, </w:t>
      </w:r>
      <w:r w:rsidRPr="0022000A">
        <w:rPr>
          <w:sz w:val="24"/>
          <w:highlight w:val="yellow"/>
        </w:rPr>
        <w:t>согласно приложению №2.9.к настоящему Протоколу</w:t>
      </w:r>
      <w:r w:rsidRPr="0022000A">
        <w:rPr>
          <w:sz w:val="24"/>
        </w:rPr>
        <w:t>.</w:t>
      </w:r>
    </w:p>
    <w:p w:rsidR="0022000A" w:rsidRPr="0022000A" w:rsidRDefault="0022000A" w:rsidP="004542AF">
      <w:pPr>
        <w:spacing w:before="120"/>
        <w:jc w:val="both"/>
        <w:rPr>
          <w:sz w:val="24"/>
        </w:rPr>
      </w:pPr>
      <w:r w:rsidRPr="0022000A">
        <w:rPr>
          <w:sz w:val="24"/>
        </w:rPr>
        <w:t xml:space="preserve">2.5. </w:t>
      </w:r>
      <w:r w:rsidR="004542AF" w:rsidRPr="00B056C4">
        <w:rPr>
          <w:sz w:val="24"/>
        </w:rPr>
        <w:t>О внесении изменений</w:t>
      </w:r>
      <w:r w:rsidR="004542AF" w:rsidRPr="00B056C4">
        <w:rPr>
          <w:rFonts w:eastAsiaTheme="minorHAnsi"/>
          <w:sz w:val="24"/>
          <w:lang w:eastAsia="en-US"/>
        </w:rPr>
        <w:t xml:space="preserve"> </w:t>
      </w:r>
      <w:r w:rsidRPr="0022000A">
        <w:rPr>
          <w:rFonts w:eastAsiaTheme="minorHAnsi"/>
          <w:sz w:val="24"/>
          <w:lang w:eastAsia="en-US"/>
        </w:rPr>
        <w:t xml:space="preserve">в </w:t>
      </w:r>
      <w:r w:rsidRPr="0022000A">
        <w:rPr>
          <w:sz w:val="24"/>
        </w:rPr>
        <w:t>Т</w:t>
      </w:r>
      <w:r w:rsidRPr="0022000A">
        <w:rPr>
          <w:rFonts w:eastAsiaTheme="minorHAnsi"/>
          <w:sz w:val="24"/>
          <w:lang w:eastAsia="en-US"/>
        </w:rPr>
        <w:t>ерриториальную программу обязательного медицинского страхования на 2026 год</w:t>
      </w:r>
      <w:r w:rsidRPr="0022000A">
        <w:rPr>
          <w:sz w:val="24"/>
        </w:rPr>
        <w:t xml:space="preserve">, </w:t>
      </w:r>
      <w:r w:rsidRPr="0022000A">
        <w:rPr>
          <w:rFonts w:eastAsiaTheme="minorHAnsi"/>
          <w:sz w:val="24"/>
          <w:lang w:eastAsia="en-US"/>
        </w:rPr>
        <w:t>утвержденную</w:t>
      </w:r>
      <w:r w:rsidRPr="0022000A">
        <w:rPr>
          <w:sz w:val="24"/>
        </w:rPr>
        <w:t xml:space="preserve"> постановлением Правительства Пензенской области от 30.12.2025 №1156-пП (с последующими изменениями), в части увеличения объема средств на ведения дела страховых медицинских организаций на 1203,88 тыс.руб. (с 207 180,93 до 208 384,81 тыс.руб.) в связи с увеличением объема финансового обеспечения медицинской помощи, предоставляемой в рамках Т</w:t>
      </w:r>
      <w:r w:rsidRPr="0022000A">
        <w:rPr>
          <w:rFonts w:eastAsiaTheme="minorHAnsi"/>
          <w:sz w:val="24"/>
          <w:lang w:eastAsia="en-US"/>
        </w:rPr>
        <w:t xml:space="preserve">ерриториальной программы обязательного медицинского страхования, распределенного между медицинскими организациями, за счет снижения расходов на межтерриториальные расходы в связи с возвратом </w:t>
      </w:r>
      <w:r w:rsidRPr="0022000A">
        <w:rPr>
          <w:sz w:val="24"/>
        </w:rPr>
        <w:t>ФФОМС остатка средств субвенции за 2025 год в размере 151 688,5 тыс.руб.</w:t>
      </w:r>
    </w:p>
    <w:p w:rsidR="0022000A" w:rsidRPr="0022000A" w:rsidRDefault="0022000A" w:rsidP="004542AF">
      <w:pPr>
        <w:spacing w:before="120"/>
        <w:jc w:val="both"/>
        <w:rPr>
          <w:sz w:val="24"/>
        </w:rPr>
      </w:pPr>
      <w:r w:rsidRPr="0022000A">
        <w:rPr>
          <w:sz w:val="24"/>
        </w:rPr>
        <w:lastRenderedPageBreak/>
        <w:t xml:space="preserve">2.6. </w:t>
      </w:r>
      <w:r w:rsidR="004542AF" w:rsidRPr="00B056C4">
        <w:rPr>
          <w:sz w:val="24"/>
        </w:rPr>
        <w:t>О</w:t>
      </w:r>
      <w:r w:rsidR="00DB0D43">
        <w:rPr>
          <w:sz w:val="24"/>
        </w:rPr>
        <w:t xml:space="preserve">б отсутствии оснований для внесения </w:t>
      </w:r>
      <w:r w:rsidR="004542AF" w:rsidRPr="00B056C4">
        <w:rPr>
          <w:sz w:val="24"/>
        </w:rPr>
        <w:t>изменений</w:t>
      </w:r>
      <w:r w:rsidR="004542AF" w:rsidRPr="00B056C4">
        <w:rPr>
          <w:rFonts w:eastAsiaTheme="minorHAnsi"/>
          <w:sz w:val="24"/>
          <w:lang w:eastAsia="en-US"/>
        </w:rPr>
        <w:t xml:space="preserve"> </w:t>
      </w:r>
      <w:r w:rsidRPr="0022000A">
        <w:rPr>
          <w:rFonts w:eastAsiaTheme="minorHAnsi"/>
          <w:sz w:val="24"/>
          <w:lang w:eastAsia="en-US"/>
        </w:rPr>
        <w:t xml:space="preserve">в </w:t>
      </w:r>
      <w:r w:rsidRPr="0022000A">
        <w:rPr>
          <w:sz w:val="24"/>
        </w:rPr>
        <w:t>Т</w:t>
      </w:r>
      <w:r w:rsidRPr="0022000A">
        <w:rPr>
          <w:rFonts w:eastAsiaTheme="minorHAnsi"/>
          <w:sz w:val="24"/>
          <w:lang w:eastAsia="en-US"/>
        </w:rPr>
        <w:t>ерриториальную программу обязательного медицинского страхования на 2026 год</w:t>
      </w:r>
      <w:r w:rsidRPr="0022000A">
        <w:rPr>
          <w:sz w:val="24"/>
        </w:rPr>
        <w:t xml:space="preserve">, </w:t>
      </w:r>
      <w:r w:rsidRPr="0022000A">
        <w:rPr>
          <w:rFonts w:eastAsiaTheme="minorHAnsi"/>
          <w:sz w:val="24"/>
          <w:lang w:eastAsia="en-US"/>
        </w:rPr>
        <w:t>утвержденную</w:t>
      </w:r>
      <w:r w:rsidRPr="0022000A">
        <w:rPr>
          <w:sz w:val="24"/>
        </w:rPr>
        <w:t xml:space="preserve"> постановлением Правительства Пензенской области от 30.12.2025 №1156-пП (с последующими изменениями), в части изменения нормативов объемов медицинской помощи, предоставляемой в рамках Т</w:t>
      </w:r>
      <w:r w:rsidRPr="0022000A">
        <w:rPr>
          <w:rFonts w:eastAsiaTheme="minorHAnsi"/>
          <w:sz w:val="24"/>
          <w:lang w:eastAsia="en-US"/>
        </w:rPr>
        <w:t xml:space="preserve">ерриториальной программы обязательного медицинского страхования, по профилю «онкология» по причине непредставления </w:t>
      </w:r>
      <w:r w:rsidR="00DB0D43" w:rsidRPr="0022000A">
        <w:rPr>
          <w:rFonts w:eastAsiaTheme="minorHAnsi"/>
          <w:sz w:val="24"/>
          <w:lang w:eastAsia="en-US"/>
        </w:rPr>
        <w:t xml:space="preserve">в адрес Комиссии </w:t>
      </w:r>
      <w:r w:rsidRPr="0022000A">
        <w:rPr>
          <w:rFonts w:eastAsiaTheme="minorHAnsi"/>
          <w:sz w:val="24"/>
          <w:lang w:eastAsia="en-US"/>
        </w:rPr>
        <w:t xml:space="preserve">предложений </w:t>
      </w:r>
      <w:r w:rsidR="00DB0D43">
        <w:rPr>
          <w:rFonts w:eastAsiaTheme="minorHAnsi"/>
          <w:sz w:val="24"/>
          <w:lang w:eastAsia="en-US"/>
        </w:rPr>
        <w:t>по п.1.10 Протокола №6 от 14.04.2026</w:t>
      </w:r>
      <w:r w:rsidRPr="0022000A">
        <w:rPr>
          <w:rFonts w:eastAsiaTheme="minorHAnsi"/>
          <w:sz w:val="24"/>
          <w:lang w:eastAsia="en-US"/>
        </w:rPr>
        <w:t>.</w:t>
      </w:r>
    </w:p>
    <w:p w:rsidR="00235692" w:rsidRPr="00B056C4" w:rsidRDefault="0022000A" w:rsidP="004542AF">
      <w:pPr>
        <w:autoSpaceDE w:val="0"/>
        <w:autoSpaceDN w:val="0"/>
        <w:spacing w:before="120"/>
        <w:jc w:val="both"/>
        <w:rPr>
          <w:sz w:val="24"/>
        </w:rPr>
      </w:pPr>
      <w:r w:rsidRPr="0022000A">
        <w:rPr>
          <w:sz w:val="24"/>
        </w:rPr>
        <w:t xml:space="preserve">2.7. </w:t>
      </w:r>
      <w:r w:rsidR="00235692" w:rsidRPr="00B056C4">
        <w:rPr>
          <w:sz w:val="24"/>
        </w:rPr>
        <w:t xml:space="preserve">О </w:t>
      </w:r>
      <w:r w:rsidR="00DB5002" w:rsidRPr="00B056C4">
        <w:rPr>
          <w:sz w:val="24"/>
        </w:rPr>
        <w:t>рекомендации</w:t>
      </w:r>
      <w:r w:rsidR="00235692" w:rsidRPr="00B056C4">
        <w:rPr>
          <w:sz w:val="24"/>
        </w:rPr>
        <w:t xml:space="preserve"> Министерств</w:t>
      </w:r>
      <w:r w:rsidR="00DB5002" w:rsidRPr="00B056C4">
        <w:rPr>
          <w:sz w:val="24"/>
        </w:rPr>
        <w:t>у</w:t>
      </w:r>
      <w:r w:rsidR="00235692" w:rsidRPr="00B056C4">
        <w:rPr>
          <w:sz w:val="24"/>
        </w:rPr>
        <w:t xml:space="preserve"> здравоохранения Пензенской области и Территориальн</w:t>
      </w:r>
      <w:r w:rsidR="00DB5002" w:rsidRPr="00B056C4">
        <w:rPr>
          <w:sz w:val="24"/>
        </w:rPr>
        <w:t>ому</w:t>
      </w:r>
      <w:r w:rsidR="00235692" w:rsidRPr="00B056C4">
        <w:rPr>
          <w:sz w:val="24"/>
        </w:rPr>
        <w:t xml:space="preserve"> фонд</w:t>
      </w:r>
      <w:r w:rsidR="00DB5002" w:rsidRPr="00B056C4">
        <w:rPr>
          <w:sz w:val="24"/>
        </w:rPr>
        <w:t>у</w:t>
      </w:r>
      <w:r w:rsidR="00235692" w:rsidRPr="00B056C4">
        <w:rPr>
          <w:sz w:val="24"/>
        </w:rPr>
        <w:t xml:space="preserve"> обязательного медицинского страхования Пензенской области </w:t>
      </w:r>
      <w:r w:rsidR="00DB5002" w:rsidRPr="00B056C4">
        <w:rPr>
          <w:sz w:val="24"/>
        </w:rPr>
        <w:t xml:space="preserve">доработать представленный в адрес Комиссии </w:t>
      </w:r>
      <w:r w:rsidR="00235692" w:rsidRPr="00B056C4">
        <w:rPr>
          <w:sz w:val="24"/>
        </w:rPr>
        <w:t>проект постановления Правительства Пензенской области по внесению изменений в Т</w:t>
      </w:r>
      <w:r w:rsidR="00235692" w:rsidRPr="00B056C4">
        <w:rPr>
          <w:rFonts w:eastAsiaTheme="minorHAnsi"/>
          <w:sz w:val="24"/>
          <w:lang w:eastAsia="en-US"/>
        </w:rPr>
        <w:t>ерриториальную программу обязательного медицинского страхования на 202</w:t>
      </w:r>
      <w:r w:rsidR="00D75D3C" w:rsidRPr="00B056C4">
        <w:rPr>
          <w:rFonts w:eastAsiaTheme="minorHAnsi"/>
          <w:sz w:val="24"/>
          <w:lang w:eastAsia="en-US"/>
        </w:rPr>
        <w:t>6</w:t>
      </w:r>
      <w:r w:rsidR="00235692" w:rsidRPr="00B056C4">
        <w:rPr>
          <w:rFonts w:eastAsiaTheme="minorHAnsi"/>
          <w:sz w:val="24"/>
          <w:lang w:eastAsia="en-US"/>
        </w:rPr>
        <w:t xml:space="preserve"> год, утвержденную</w:t>
      </w:r>
      <w:r w:rsidR="00235692" w:rsidRPr="00B056C4">
        <w:rPr>
          <w:sz w:val="24"/>
        </w:rPr>
        <w:t xml:space="preserve"> постановлением Правительства Пензенской области от 30.12.2025 №1156-пП</w:t>
      </w:r>
      <w:r w:rsidR="00DB5002" w:rsidRPr="00B056C4">
        <w:rPr>
          <w:sz w:val="24"/>
        </w:rPr>
        <w:t xml:space="preserve"> (с последующими изменениями), с учетом решений</w:t>
      </w:r>
      <w:r w:rsidR="00CA05DB" w:rsidRPr="00B056C4">
        <w:rPr>
          <w:sz w:val="24"/>
        </w:rPr>
        <w:t>, принятых</w:t>
      </w:r>
      <w:r w:rsidR="00DB5002" w:rsidRPr="00B056C4">
        <w:rPr>
          <w:sz w:val="24"/>
        </w:rPr>
        <w:t xml:space="preserve"> на текущем заседании Комиссии и направить на согласование в Правительство Пензенской области</w:t>
      </w:r>
      <w:r w:rsidR="00235692" w:rsidRPr="00B056C4">
        <w:rPr>
          <w:sz w:val="24"/>
        </w:rPr>
        <w:t>.</w:t>
      </w:r>
    </w:p>
    <w:p w:rsidR="007C321E" w:rsidRDefault="007C321E" w:rsidP="00A31532">
      <w:pPr>
        <w:tabs>
          <w:tab w:val="left" w:pos="0"/>
        </w:tabs>
        <w:spacing w:before="100"/>
        <w:jc w:val="both"/>
        <w:rPr>
          <w:b/>
          <w:bCs/>
          <w:sz w:val="24"/>
          <w:u w:val="single"/>
        </w:rPr>
      </w:pPr>
    </w:p>
    <w:p w:rsidR="00AD0B2B" w:rsidRPr="002A438A" w:rsidRDefault="00235692" w:rsidP="00A31532">
      <w:pPr>
        <w:tabs>
          <w:tab w:val="left" w:pos="0"/>
        </w:tabs>
        <w:spacing w:before="100"/>
        <w:jc w:val="both"/>
        <w:rPr>
          <w:b/>
          <w:sz w:val="24"/>
        </w:rPr>
      </w:pPr>
      <w:r w:rsidRPr="00B056C4">
        <w:rPr>
          <w:b/>
          <w:bCs/>
          <w:sz w:val="24"/>
          <w:u w:val="single"/>
        </w:rPr>
        <w:t xml:space="preserve">Голосовали по вопросу </w:t>
      </w:r>
      <w:r w:rsidR="009A4861" w:rsidRPr="00B056C4">
        <w:rPr>
          <w:b/>
          <w:bCs/>
          <w:sz w:val="24"/>
          <w:u w:val="single"/>
        </w:rPr>
        <w:t>2</w:t>
      </w:r>
      <w:r w:rsidR="00956D1A" w:rsidRPr="00B056C4">
        <w:rPr>
          <w:b/>
          <w:bCs/>
          <w:sz w:val="24"/>
          <w:u w:val="single"/>
        </w:rPr>
        <w:t>.1</w:t>
      </w:r>
      <w:r w:rsidRPr="00B056C4">
        <w:rPr>
          <w:b/>
          <w:bCs/>
          <w:sz w:val="24"/>
          <w:u w:val="single"/>
        </w:rPr>
        <w:t>:</w:t>
      </w:r>
      <w:r w:rsidRPr="00B056C4">
        <w:rPr>
          <w:b/>
          <w:bCs/>
          <w:sz w:val="24"/>
        </w:rPr>
        <w:t xml:space="preserve"> </w:t>
      </w:r>
      <w:r w:rsidR="00AD0B2B" w:rsidRPr="002A438A">
        <w:rPr>
          <w:b/>
          <w:sz w:val="24"/>
        </w:rPr>
        <w:t>за - 13 человек, против – 0.</w:t>
      </w:r>
    </w:p>
    <w:p w:rsidR="00AD0B2B" w:rsidRPr="002A438A" w:rsidRDefault="00956D1A" w:rsidP="00A31532">
      <w:pPr>
        <w:tabs>
          <w:tab w:val="left" w:pos="0"/>
        </w:tabs>
        <w:spacing w:before="100"/>
        <w:jc w:val="both"/>
        <w:rPr>
          <w:b/>
          <w:sz w:val="24"/>
        </w:rPr>
      </w:pPr>
      <w:r w:rsidRPr="00B056C4">
        <w:rPr>
          <w:b/>
          <w:bCs/>
          <w:sz w:val="24"/>
          <w:u w:val="single"/>
        </w:rPr>
        <w:t>Голосовали по вопросу 2.2:</w:t>
      </w:r>
      <w:r w:rsidRPr="00B056C4">
        <w:rPr>
          <w:b/>
          <w:bCs/>
          <w:sz w:val="24"/>
        </w:rPr>
        <w:t xml:space="preserve"> </w:t>
      </w:r>
      <w:r w:rsidR="00AD0B2B" w:rsidRPr="002A438A">
        <w:rPr>
          <w:b/>
          <w:sz w:val="24"/>
        </w:rPr>
        <w:t>за - 13 человек, против – 0.</w:t>
      </w:r>
    </w:p>
    <w:p w:rsidR="00AD0B2B" w:rsidRPr="002A438A" w:rsidRDefault="00956D1A" w:rsidP="00A31532">
      <w:pPr>
        <w:tabs>
          <w:tab w:val="left" w:pos="0"/>
        </w:tabs>
        <w:spacing w:before="100"/>
        <w:jc w:val="both"/>
        <w:rPr>
          <w:b/>
          <w:sz w:val="24"/>
        </w:rPr>
      </w:pPr>
      <w:r w:rsidRPr="00B056C4">
        <w:rPr>
          <w:b/>
          <w:bCs/>
          <w:sz w:val="24"/>
          <w:u w:val="single"/>
        </w:rPr>
        <w:t>Голосовали по вопросу 2.3:</w:t>
      </w:r>
      <w:r w:rsidRPr="00B056C4">
        <w:rPr>
          <w:b/>
          <w:bCs/>
          <w:sz w:val="24"/>
        </w:rPr>
        <w:t xml:space="preserve"> </w:t>
      </w:r>
      <w:r w:rsidR="00AD0B2B" w:rsidRPr="002A438A">
        <w:rPr>
          <w:b/>
          <w:sz w:val="24"/>
        </w:rPr>
        <w:t>за - 13 человек, против – 0.</w:t>
      </w:r>
    </w:p>
    <w:p w:rsidR="00AD0B2B" w:rsidRPr="002A438A" w:rsidRDefault="00956D1A" w:rsidP="00A31532">
      <w:pPr>
        <w:tabs>
          <w:tab w:val="left" w:pos="0"/>
        </w:tabs>
        <w:spacing w:before="100"/>
        <w:jc w:val="both"/>
        <w:rPr>
          <w:b/>
          <w:sz w:val="24"/>
        </w:rPr>
      </w:pPr>
      <w:r w:rsidRPr="00B056C4">
        <w:rPr>
          <w:b/>
          <w:bCs/>
          <w:sz w:val="24"/>
          <w:u w:val="single"/>
        </w:rPr>
        <w:t>Голосовали по вопросу 2.4:</w:t>
      </w:r>
      <w:r w:rsidRPr="00B056C4">
        <w:rPr>
          <w:b/>
          <w:bCs/>
          <w:sz w:val="24"/>
        </w:rPr>
        <w:t xml:space="preserve"> </w:t>
      </w:r>
      <w:r w:rsidR="00AD0B2B" w:rsidRPr="002A438A">
        <w:rPr>
          <w:b/>
          <w:sz w:val="24"/>
        </w:rPr>
        <w:t>за - 13 человек, против – 0.</w:t>
      </w:r>
    </w:p>
    <w:p w:rsidR="0022000A" w:rsidRPr="002A438A" w:rsidRDefault="0022000A" w:rsidP="00A31532">
      <w:pPr>
        <w:tabs>
          <w:tab w:val="left" w:pos="0"/>
        </w:tabs>
        <w:spacing w:before="100"/>
        <w:jc w:val="both"/>
        <w:rPr>
          <w:b/>
          <w:sz w:val="24"/>
        </w:rPr>
      </w:pPr>
      <w:r w:rsidRPr="00B056C4">
        <w:rPr>
          <w:b/>
          <w:bCs/>
          <w:sz w:val="24"/>
          <w:u w:val="single"/>
        </w:rPr>
        <w:t>Голосовали по вопросу 2.</w:t>
      </w:r>
      <w:r>
        <w:rPr>
          <w:b/>
          <w:bCs/>
          <w:sz w:val="24"/>
          <w:u w:val="single"/>
        </w:rPr>
        <w:t>5</w:t>
      </w:r>
      <w:r w:rsidRPr="00B056C4">
        <w:rPr>
          <w:b/>
          <w:bCs/>
          <w:sz w:val="24"/>
          <w:u w:val="single"/>
        </w:rPr>
        <w:t>:</w:t>
      </w:r>
      <w:r w:rsidRPr="00B056C4">
        <w:rPr>
          <w:b/>
          <w:bCs/>
          <w:sz w:val="24"/>
        </w:rPr>
        <w:t xml:space="preserve"> </w:t>
      </w:r>
      <w:r w:rsidRPr="002A438A">
        <w:rPr>
          <w:b/>
          <w:sz w:val="24"/>
        </w:rPr>
        <w:t>за - 13 человек, против – 0.</w:t>
      </w:r>
    </w:p>
    <w:p w:rsidR="0022000A" w:rsidRPr="002A438A" w:rsidRDefault="0022000A" w:rsidP="00A31532">
      <w:pPr>
        <w:tabs>
          <w:tab w:val="left" w:pos="0"/>
        </w:tabs>
        <w:spacing w:before="100"/>
        <w:jc w:val="both"/>
        <w:rPr>
          <w:b/>
          <w:sz w:val="24"/>
        </w:rPr>
      </w:pPr>
      <w:r w:rsidRPr="00B056C4">
        <w:rPr>
          <w:b/>
          <w:bCs/>
          <w:sz w:val="24"/>
          <w:u w:val="single"/>
        </w:rPr>
        <w:t>Голосовали по вопросу 2.</w:t>
      </w:r>
      <w:r>
        <w:rPr>
          <w:b/>
          <w:bCs/>
          <w:sz w:val="24"/>
          <w:u w:val="single"/>
        </w:rPr>
        <w:t>6</w:t>
      </w:r>
      <w:r w:rsidRPr="00B056C4">
        <w:rPr>
          <w:b/>
          <w:bCs/>
          <w:sz w:val="24"/>
          <w:u w:val="single"/>
        </w:rPr>
        <w:t>:</w:t>
      </w:r>
      <w:r w:rsidRPr="00B056C4">
        <w:rPr>
          <w:b/>
          <w:bCs/>
          <w:sz w:val="24"/>
        </w:rPr>
        <w:t xml:space="preserve"> </w:t>
      </w:r>
      <w:r w:rsidRPr="002A438A">
        <w:rPr>
          <w:b/>
          <w:sz w:val="24"/>
        </w:rPr>
        <w:t>за - 13 человек, против – 0.</w:t>
      </w:r>
    </w:p>
    <w:p w:rsidR="0022000A" w:rsidRPr="002A438A" w:rsidRDefault="0022000A" w:rsidP="00A31532">
      <w:pPr>
        <w:tabs>
          <w:tab w:val="left" w:pos="0"/>
        </w:tabs>
        <w:spacing w:before="100"/>
        <w:jc w:val="both"/>
        <w:rPr>
          <w:b/>
          <w:sz w:val="24"/>
        </w:rPr>
      </w:pPr>
      <w:r w:rsidRPr="00B056C4">
        <w:rPr>
          <w:b/>
          <w:bCs/>
          <w:sz w:val="24"/>
          <w:u w:val="single"/>
        </w:rPr>
        <w:t>Голосовали по вопросу 2.</w:t>
      </w:r>
      <w:r>
        <w:rPr>
          <w:b/>
          <w:bCs/>
          <w:sz w:val="24"/>
          <w:u w:val="single"/>
        </w:rPr>
        <w:t>7</w:t>
      </w:r>
      <w:r w:rsidRPr="00B056C4">
        <w:rPr>
          <w:b/>
          <w:bCs/>
          <w:sz w:val="24"/>
          <w:u w:val="single"/>
        </w:rPr>
        <w:t>:</w:t>
      </w:r>
      <w:r w:rsidRPr="00B056C4">
        <w:rPr>
          <w:b/>
          <w:bCs/>
          <w:sz w:val="24"/>
        </w:rPr>
        <w:t xml:space="preserve"> </w:t>
      </w:r>
      <w:r w:rsidRPr="002A438A">
        <w:rPr>
          <w:b/>
          <w:sz w:val="24"/>
        </w:rPr>
        <w:t>за - 13 человек, против – 0.</w:t>
      </w:r>
    </w:p>
    <w:p w:rsidR="00235692" w:rsidRPr="00B056C4" w:rsidRDefault="00235692" w:rsidP="00BC1380">
      <w:pPr>
        <w:tabs>
          <w:tab w:val="left" w:pos="0"/>
        </w:tabs>
        <w:spacing w:before="480"/>
        <w:jc w:val="both"/>
        <w:rPr>
          <w:b/>
          <w:bCs/>
          <w:sz w:val="24"/>
          <w:u w:val="single"/>
        </w:rPr>
      </w:pPr>
      <w:r w:rsidRPr="00B056C4">
        <w:rPr>
          <w:b/>
          <w:bCs/>
          <w:sz w:val="24"/>
          <w:u w:val="single"/>
        </w:rPr>
        <w:t xml:space="preserve">Решение по вопросу </w:t>
      </w:r>
      <w:r w:rsidR="009A4861" w:rsidRPr="00B056C4">
        <w:rPr>
          <w:b/>
          <w:bCs/>
          <w:sz w:val="24"/>
          <w:u w:val="single"/>
        </w:rPr>
        <w:t>2</w:t>
      </w:r>
      <w:r w:rsidRPr="00B056C4">
        <w:rPr>
          <w:b/>
          <w:bCs/>
          <w:sz w:val="24"/>
          <w:u w:val="single"/>
        </w:rPr>
        <w:t>:</w:t>
      </w:r>
    </w:p>
    <w:p w:rsidR="00C961AA" w:rsidRPr="00B056C4" w:rsidRDefault="00C961AA" w:rsidP="00BC1380">
      <w:pPr>
        <w:pStyle w:val="ac"/>
        <w:tabs>
          <w:tab w:val="left" w:pos="-180"/>
          <w:tab w:val="left" w:pos="4388"/>
        </w:tabs>
        <w:spacing w:before="240"/>
        <w:ind w:left="0"/>
        <w:contextualSpacing w:val="0"/>
        <w:jc w:val="both"/>
        <w:rPr>
          <w:sz w:val="24"/>
        </w:rPr>
      </w:pPr>
      <w:r w:rsidRPr="00B056C4">
        <w:rPr>
          <w:sz w:val="24"/>
        </w:rPr>
        <w:t xml:space="preserve">2.1. </w:t>
      </w:r>
      <w:r w:rsidRPr="00B056C4">
        <w:rPr>
          <w:rFonts w:eastAsiaTheme="minorHAnsi"/>
          <w:sz w:val="24"/>
          <w:lang w:eastAsia="en-US"/>
        </w:rPr>
        <w:t>В целях приведения нормативов объемов медицинской помощи, предоставляемой в амбулаторных условиях, в части объемов проведения второго этапа диспансеризации</w:t>
      </w:r>
      <w:r w:rsidR="00CA05DB" w:rsidRPr="00B056C4">
        <w:rPr>
          <w:rFonts w:eastAsiaTheme="minorHAnsi"/>
          <w:sz w:val="24"/>
          <w:lang w:eastAsia="en-US"/>
        </w:rPr>
        <w:t>,</w:t>
      </w:r>
      <w:r w:rsidRPr="00B056C4">
        <w:rPr>
          <w:rFonts w:eastAsiaTheme="minorHAnsi"/>
          <w:sz w:val="24"/>
          <w:lang w:eastAsia="en-US"/>
        </w:rPr>
        <w:t xml:space="preserve"> в соответствие с требованиями, изложенными в письме Министерства здравоохранения Российской Федерации (исх. от 05.02.2026 №31-2/И/1-653)</w:t>
      </w:r>
      <w:r w:rsidR="00945219" w:rsidRPr="00B056C4">
        <w:rPr>
          <w:rFonts w:eastAsiaTheme="minorHAnsi"/>
          <w:sz w:val="24"/>
          <w:lang w:eastAsia="en-US"/>
        </w:rPr>
        <w:t>,</w:t>
      </w:r>
      <w:r w:rsidRPr="00B056C4">
        <w:rPr>
          <w:rFonts w:eastAsiaTheme="minorHAnsi"/>
          <w:sz w:val="24"/>
          <w:lang w:eastAsia="en-US"/>
        </w:rPr>
        <w:t xml:space="preserve"> внести изменения в </w:t>
      </w:r>
      <w:r w:rsidRPr="00B056C4">
        <w:rPr>
          <w:sz w:val="24"/>
        </w:rPr>
        <w:t>Т</w:t>
      </w:r>
      <w:r w:rsidRPr="00B056C4">
        <w:rPr>
          <w:rFonts w:eastAsiaTheme="minorHAnsi"/>
          <w:sz w:val="24"/>
          <w:lang w:eastAsia="en-US"/>
        </w:rPr>
        <w:t>ерриториальную программу обязательного медицинского страхования на 2026 год, утвержденную</w:t>
      </w:r>
      <w:r w:rsidRPr="00B056C4">
        <w:rPr>
          <w:sz w:val="24"/>
        </w:rPr>
        <w:t xml:space="preserve"> постановлением Правительства Пензенской области от 30.12.2025 №1156-пП (с последующими изменениями)</w:t>
      </w:r>
      <w:r w:rsidRPr="00B056C4">
        <w:rPr>
          <w:rFonts w:eastAsiaTheme="minorHAnsi"/>
          <w:sz w:val="24"/>
          <w:lang w:eastAsia="en-US"/>
        </w:rPr>
        <w:t xml:space="preserve">, согласно </w:t>
      </w:r>
      <w:r w:rsidRPr="00B056C4">
        <w:rPr>
          <w:sz w:val="24"/>
          <w:highlight w:val="yellow"/>
        </w:rPr>
        <w:t>приложению №2.5 к настоящему Протоколу</w:t>
      </w:r>
      <w:r w:rsidRPr="00B056C4">
        <w:rPr>
          <w:sz w:val="24"/>
        </w:rPr>
        <w:t>, без изменения нормативов объемов посещений с иными целями, нормативов объемов обращений в связи с заболеванием и без изменений объема финансового обеспечения медицинской помощи, предоставляемой в амбулаторных условиях, распределенного между медицинскими организациями.</w:t>
      </w:r>
    </w:p>
    <w:p w:rsidR="00F074BE" w:rsidRDefault="00C961AA" w:rsidP="004542AF">
      <w:pPr>
        <w:spacing w:before="120"/>
        <w:jc w:val="both"/>
        <w:rPr>
          <w:spacing w:val="-4"/>
          <w:sz w:val="24"/>
        </w:rPr>
      </w:pPr>
      <w:r w:rsidRPr="00B056C4">
        <w:rPr>
          <w:sz w:val="24"/>
        </w:rPr>
        <w:t>2.2.</w:t>
      </w:r>
      <w:r w:rsidR="00945219" w:rsidRPr="00B056C4">
        <w:rPr>
          <w:sz w:val="24"/>
        </w:rPr>
        <w:t xml:space="preserve"> </w:t>
      </w:r>
      <w:r w:rsidRPr="00B056C4">
        <w:rPr>
          <w:sz w:val="24"/>
        </w:rPr>
        <w:t xml:space="preserve">Внести </w:t>
      </w:r>
      <w:r w:rsidRPr="00B056C4">
        <w:rPr>
          <w:rFonts w:eastAsiaTheme="minorHAnsi"/>
          <w:sz w:val="24"/>
          <w:lang w:eastAsia="en-US"/>
        </w:rPr>
        <w:t xml:space="preserve">изменения в </w:t>
      </w:r>
      <w:r w:rsidRPr="00B056C4">
        <w:rPr>
          <w:sz w:val="24"/>
        </w:rPr>
        <w:t>Т</w:t>
      </w:r>
      <w:r w:rsidRPr="00B056C4">
        <w:rPr>
          <w:rFonts w:eastAsiaTheme="minorHAnsi"/>
          <w:sz w:val="24"/>
          <w:lang w:eastAsia="en-US"/>
        </w:rPr>
        <w:t>ерриториальную программу обязательного медицинского страхования на 2026 год, утвержденную</w:t>
      </w:r>
      <w:r w:rsidRPr="00B056C4">
        <w:rPr>
          <w:sz w:val="24"/>
        </w:rPr>
        <w:t xml:space="preserve"> постановлением Правительства Пензенской области от 30.12.2025 №1156-пП (с последующими изменениями)</w:t>
      </w:r>
      <w:r w:rsidRPr="00B056C4">
        <w:rPr>
          <w:rFonts w:eastAsiaTheme="minorHAnsi"/>
          <w:sz w:val="24"/>
          <w:lang w:eastAsia="en-US"/>
        </w:rPr>
        <w:t xml:space="preserve">, </w:t>
      </w:r>
      <w:r w:rsidRPr="00B056C4">
        <w:rPr>
          <w:sz w:val="24"/>
        </w:rPr>
        <w:t>в части изменения Перечня медицинских организаций, участвующих в реализации Программы (раздел 3)</w:t>
      </w:r>
      <w:r w:rsidR="00CA05DB" w:rsidRPr="00B056C4">
        <w:rPr>
          <w:sz w:val="24"/>
        </w:rPr>
        <w:t>,</w:t>
      </w:r>
      <w:r w:rsidRPr="00B056C4">
        <w:rPr>
          <w:sz w:val="24"/>
        </w:rPr>
        <w:t xml:space="preserve"> и </w:t>
      </w:r>
      <w:r w:rsidR="00945219" w:rsidRPr="00B056C4">
        <w:rPr>
          <w:spacing w:val="-4"/>
          <w:sz w:val="24"/>
        </w:rPr>
        <w:t>Реестра медицинских организаций, участвующих</w:t>
      </w:r>
      <w:r w:rsidR="00945219" w:rsidRPr="00B056C4">
        <w:rPr>
          <w:b/>
          <w:spacing w:val="-4"/>
          <w:sz w:val="24"/>
        </w:rPr>
        <w:t xml:space="preserve"> </w:t>
      </w:r>
      <w:r w:rsidR="00945219" w:rsidRPr="00B056C4">
        <w:rPr>
          <w:spacing w:val="-4"/>
          <w:sz w:val="24"/>
        </w:rPr>
        <w:t>в реализации Программы ОМС</w:t>
      </w:r>
      <w:r w:rsidR="00945219" w:rsidRPr="00B056C4">
        <w:rPr>
          <w:b/>
          <w:spacing w:val="-4"/>
          <w:sz w:val="24"/>
        </w:rPr>
        <w:t xml:space="preserve"> (</w:t>
      </w:r>
      <w:r w:rsidR="00945219" w:rsidRPr="00B056C4">
        <w:rPr>
          <w:spacing w:val="-4"/>
          <w:sz w:val="24"/>
        </w:rPr>
        <w:t>п.</w:t>
      </w:r>
      <w:r w:rsidR="00945219" w:rsidRPr="00B056C4">
        <w:rPr>
          <w:b/>
          <w:spacing w:val="-4"/>
          <w:sz w:val="24"/>
        </w:rPr>
        <w:t xml:space="preserve"> </w:t>
      </w:r>
      <w:r w:rsidR="00945219" w:rsidRPr="00B056C4">
        <w:rPr>
          <w:spacing w:val="-4"/>
          <w:sz w:val="24"/>
        </w:rPr>
        <w:t xml:space="preserve">2.3.4. </w:t>
      </w:r>
      <w:r w:rsidR="00945219" w:rsidRPr="00B056C4">
        <w:rPr>
          <w:spacing w:val="-4"/>
          <w:sz w:val="24"/>
        </w:rPr>
        <w:lastRenderedPageBreak/>
        <w:t xml:space="preserve">раздела 2), на основании уведомлений </w:t>
      </w:r>
      <w:r w:rsidR="00945219" w:rsidRPr="00B056C4">
        <w:rPr>
          <w:sz w:val="24"/>
        </w:rPr>
        <w:t xml:space="preserve">ГБУЗ «Пензенская РБ» (исх. от 22.04.2026 №01-02/981) и </w:t>
      </w:r>
      <w:r w:rsidR="00945219" w:rsidRPr="00B056C4">
        <w:rPr>
          <w:spacing w:val="-4"/>
          <w:sz w:val="24"/>
        </w:rPr>
        <w:t xml:space="preserve">Автономной некоммерческой организации по развитию медицинских технологий </w:t>
      </w:r>
    </w:p>
    <w:p w:rsidR="00945219" w:rsidRPr="00B056C4" w:rsidRDefault="00945219" w:rsidP="004542AF">
      <w:pPr>
        <w:spacing w:before="120"/>
        <w:jc w:val="both"/>
        <w:rPr>
          <w:sz w:val="24"/>
        </w:rPr>
      </w:pPr>
      <w:r w:rsidRPr="00B056C4">
        <w:rPr>
          <w:spacing w:val="-4"/>
          <w:sz w:val="24"/>
        </w:rPr>
        <w:t xml:space="preserve">«Нефросовет» (АНО «Нефросовет») </w:t>
      </w:r>
      <w:r w:rsidRPr="00B056C4">
        <w:rPr>
          <w:sz w:val="24"/>
        </w:rPr>
        <w:t>(исх. от 20.04.2026 №03/АНС)</w:t>
      </w:r>
      <w:r w:rsidRPr="00B056C4">
        <w:rPr>
          <w:spacing w:val="-4"/>
          <w:sz w:val="24"/>
        </w:rPr>
        <w:t>, представленных в адрес ТФОМС.</w:t>
      </w:r>
    </w:p>
    <w:p w:rsidR="00945219" w:rsidRPr="00B056C4" w:rsidRDefault="00C961AA" w:rsidP="00BC1380">
      <w:pPr>
        <w:autoSpaceDE w:val="0"/>
        <w:autoSpaceDN w:val="0"/>
        <w:spacing w:before="120" w:after="120"/>
        <w:jc w:val="both"/>
        <w:rPr>
          <w:sz w:val="24"/>
        </w:rPr>
      </w:pPr>
      <w:r w:rsidRPr="00B056C4">
        <w:rPr>
          <w:sz w:val="24"/>
        </w:rPr>
        <w:t xml:space="preserve">2.3. Внести </w:t>
      </w:r>
      <w:r w:rsidRPr="00B056C4">
        <w:rPr>
          <w:rFonts w:eastAsiaTheme="minorHAnsi"/>
          <w:sz w:val="24"/>
          <w:lang w:eastAsia="en-US"/>
        </w:rPr>
        <w:t xml:space="preserve">изменения в </w:t>
      </w:r>
      <w:r w:rsidRPr="00B056C4">
        <w:rPr>
          <w:sz w:val="24"/>
        </w:rPr>
        <w:t>Т</w:t>
      </w:r>
      <w:r w:rsidRPr="00B056C4">
        <w:rPr>
          <w:rFonts w:eastAsiaTheme="minorHAnsi"/>
          <w:sz w:val="24"/>
          <w:lang w:eastAsia="en-US"/>
        </w:rPr>
        <w:t>ерриториальную программу обязательного медицинского страхования на 2026 год, утвержденную</w:t>
      </w:r>
      <w:r w:rsidRPr="00B056C4">
        <w:rPr>
          <w:sz w:val="24"/>
        </w:rPr>
        <w:t xml:space="preserve"> постановлением Правительства Пензенской области от 30.12.2025 №1156-пП (с </w:t>
      </w:r>
      <w:r w:rsidRPr="00E5135D">
        <w:rPr>
          <w:sz w:val="24"/>
        </w:rPr>
        <w:t>последующими изменениями)</w:t>
      </w:r>
      <w:r w:rsidRPr="00E5135D">
        <w:rPr>
          <w:rFonts w:eastAsiaTheme="minorHAnsi"/>
          <w:sz w:val="24"/>
          <w:lang w:eastAsia="en-US"/>
        </w:rPr>
        <w:t xml:space="preserve">, </w:t>
      </w:r>
      <w:r w:rsidR="00945219" w:rsidRPr="00E5135D">
        <w:rPr>
          <w:rFonts w:eastAsiaTheme="minorHAnsi"/>
          <w:sz w:val="24"/>
          <w:lang w:eastAsia="en-US"/>
        </w:rPr>
        <w:t xml:space="preserve">в части изменения норматива финансового обеспечения высокотехнологичной медицинской помощи </w:t>
      </w:r>
      <w:r w:rsidR="00FF4A7D" w:rsidRPr="00E5135D">
        <w:rPr>
          <w:rFonts w:eastAsiaTheme="minorHAnsi"/>
          <w:sz w:val="24"/>
          <w:lang w:eastAsia="en-US"/>
        </w:rPr>
        <w:t xml:space="preserve">с 1 663 655 102,12 руб. до 1 662 512 242,11 руб., </w:t>
      </w:r>
      <w:r w:rsidR="00945219" w:rsidRPr="00E5135D">
        <w:rPr>
          <w:rFonts w:eastAsiaTheme="minorHAnsi"/>
          <w:sz w:val="24"/>
          <w:lang w:eastAsia="en-US"/>
        </w:rPr>
        <w:t xml:space="preserve">в том числе за счет увеличения </w:t>
      </w:r>
      <w:r w:rsidR="00945219" w:rsidRPr="00E5135D">
        <w:rPr>
          <w:sz w:val="24"/>
        </w:rPr>
        <w:t>объемов высокотехнологичной медицинской помощи</w:t>
      </w:r>
      <w:r w:rsidR="00945219" w:rsidRPr="00E5135D">
        <w:rPr>
          <w:rFonts w:eastAsiaTheme="minorHAnsi"/>
          <w:sz w:val="24"/>
          <w:lang w:eastAsia="en-US"/>
        </w:rPr>
        <w:t xml:space="preserve"> по профилю</w:t>
      </w:r>
      <w:r w:rsidR="00945219" w:rsidRPr="00B056C4">
        <w:rPr>
          <w:rFonts w:eastAsiaTheme="minorHAnsi"/>
          <w:sz w:val="24"/>
          <w:lang w:eastAsia="en-US"/>
        </w:rPr>
        <w:t xml:space="preserve"> «педиатрия» по обращению ГБУЗ «</w:t>
      </w:r>
      <w:r w:rsidR="00945219" w:rsidRPr="00B056C4">
        <w:rPr>
          <w:sz w:val="24"/>
        </w:rPr>
        <w:t xml:space="preserve">Пензенская областная детская клиническая больница им. Н.Ф.Филатова» и снижения распределенных решением Комиссии объемов высокотехнологичной медицинской помощи медицинским организациям с минимальным уровнем исполнения распределенных объемов </w:t>
      </w:r>
      <w:r w:rsidR="00CA05DB" w:rsidRPr="00B056C4">
        <w:rPr>
          <w:sz w:val="24"/>
        </w:rPr>
        <w:t>з</w:t>
      </w:r>
      <w:r w:rsidR="00945219" w:rsidRPr="00B056C4">
        <w:rPr>
          <w:sz w:val="24"/>
        </w:rPr>
        <w:t>а 1 квартал 2026 год на основании данных персонифицированного учета оказанной высокотехнологичной медицинской помощи за период январь-март 2026 года.</w:t>
      </w:r>
    </w:p>
    <w:p w:rsidR="00337D97" w:rsidRPr="0022000A" w:rsidRDefault="00C961AA" w:rsidP="00BC1380">
      <w:pPr>
        <w:spacing w:before="120" w:after="120"/>
        <w:jc w:val="both"/>
        <w:rPr>
          <w:sz w:val="24"/>
        </w:rPr>
      </w:pPr>
      <w:r w:rsidRPr="0022000A">
        <w:rPr>
          <w:sz w:val="24"/>
        </w:rPr>
        <w:t xml:space="preserve">2.4. </w:t>
      </w:r>
      <w:r w:rsidR="00337D97" w:rsidRPr="0022000A">
        <w:rPr>
          <w:sz w:val="24"/>
        </w:rPr>
        <w:t xml:space="preserve">Внести изменения </w:t>
      </w:r>
      <w:r w:rsidR="00C8432A" w:rsidRPr="0022000A">
        <w:rPr>
          <w:rFonts w:eastAsiaTheme="minorHAnsi"/>
          <w:sz w:val="24"/>
          <w:lang w:eastAsia="en-US"/>
        </w:rPr>
        <w:t xml:space="preserve">в </w:t>
      </w:r>
      <w:r w:rsidR="00C8432A" w:rsidRPr="0022000A">
        <w:rPr>
          <w:sz w:val="24"/>
        </w:rPr>
        <w:t>Т</w:t>
      </w:r>
      <w:r w:rsidR="00C8432A" w:rsidRPr="0022000A">
        <w:rPr>
          <w:rFonts w:eastAsiaTheme="minorHAnsi"/>
          <w:sz w:val="24"/>
          <w:lang w:eastAsia="en-US"/>
        </w:rPr>
        <w:t>ерриториальную программу обязательного медицинского страхования на 2026 год</w:t>
      </w:r>
      <w:r w:rsidR="00337D97" w:rsidRPr="0022000A">
        <w:rPr>
          <w:sz w:val="24"/>
        </w:rPr>
        <w:t>,</w:t>
      </w:r>
      <w:r w:rsidR="00337D97" w:rsidRPr="0022000A">
        <w:rPr>
          <w:rFonts w:eastAsiaTheme="minorHAnsi"/>
          <w:sz w:val="24"/>
          <w:lang w:eastAsia="en-US"/>
        </w:rPr>
        <w:t xml:space="preserve"> утвержденную</w:t>
      </w:r>
      <w:r w:rsidR="00337D97" w:rsidRPr="0022000A">
        <w:rPr>
          <w:sz w:val="24"/>
        </w:rPr>
        <w:t xml:space="preserve"> постановлением Правительства Пензенской области от 30.12.2025 №1156-пП (с последующими изменениями), в части </w:t>
      </w:r>
      <w:r w:rsidR="00DE1E1C">
        <w:rPr>
          <w:sz w:val="24"/>
        </w:rPr>
        <w:t>изменения</w:t>
      </w:r>
      <w:r w:rsidR="00337D97" w:rsidRPr="0022000A">
        <w:rPr>
          <w:sz w:val="24"/>
        </w:rPr>
        <w:t xml:space="preserve"> нормативов объемов и нормативов финансового обеспечения по проведению </w:t>
      </w:r>
      <w:r w:rsidR="00DE1E1C">
        <w:rPr>
          <w:sz w:val="24"/>
        </w:rPr>
        <w:t>диагностических</w:t>
      </w:r>
      <w:r w:rsidR="00C8432A" w:rsidRPr="0022000A">
        <w:rPr>
          <w:sz w:val="24"/>
        </w:rPr>
        <w:t xml:space="preserve"> исследований</w:t>
      </w:r>
      <w:r w:rsidR="00337D97" w:rsidRPr="0022000A">
        <w:rPr>
          <w:sz w:val="24"/>
        </w:rPr>
        <w:t xml:space="preserve"> </w:t>
      </w:r>
      <w:bookmarkStart w:id="0" w:name="_GoBack"/>
      <w:bookmarkEnd w:id="0"/>
      <w:r w:rsidR="00337D97" w:rsidRPr="0022000A">
        <w:rPr>
          <w:sz w:val="24"/>
        </w:rPr>
        <w:t xml:space="preserve">за счет остатка средств субвенции, возвращенного ФФОМС для оплаты в 2026 году счетов за проведенные диагностические исследования в 2025 году в рамках межтерриториальных </w:t>
      </w:r>
      <w:r w:rsidR="00DB0D43" w:rsidRPr="0022000A">
        <w:rPr>
          <w:sz w:val="24"/>
        </w:rPr>
        <w:t>рас</w:t>
      </w:r>
      <w:r w:rsidR="00DB0D43">
        <w:rPr>
          <w:sz w:val="24"/>
        </w:rPr>
        <w:t>четов</w:t>
      </w:r>
      <w:r w:rsidR="00DB0D43" w:rsidRPr="0022000A">
        <w:rPr>
          <w:sz w:val="24"/>
        </w:rPr>
        <w:t xml:space="preserve">, </w:t>
      </w:r>
      <w:r w:rsidR="00337D97" w:rsidRPr="0022000A">
        <w:rPr>
          <w:sz w:val="24"/>
          <w:highlight w:val="yellow"/>
        </w:rPr>
        <w:t>согласно приложению №</w:t>
      </w:r>
      <w:r w:rsidR="00C8432A" w:rsidRPr="0022000A">
        <w:rPr>
          <w:sz w:val="24"/>
          <w:highlight w:val="yellow"/>
        </w:rPr>
        <w:t>2.9.</w:t>
      </w:r>
      <w:r w:rsidR="00337D97" w:rsidRPr="0022000A">
        <w:rPr>
          <w:sz w:val="24"/>
          <w:highlight w:val="yellow"/>
        </w:rPr>
        <w:t>к настоящему Протоколу</w:t>
      </w:r>
      <w:r w:rsidR="00337D97" w:rsidRPr="0022000A">
        <w:rPr>
          <w:sz w:val="24"/>
        </w:rPr>
        <w:t>.</w:t>
      </w:r>
    </w:p>
    <w:p w:rsidR="00337D97" w:rsidRPr="0022000A" w:rsidRDefault="00337D97" w:rsidP="00BC1380">
      <w:pPr>
        <w:spacing w:before="120" w:after="120"/>
        <w:jc w:val="both"/>
        <w:rPr>
          <w:sz w:val="24"/>
        </w:rPr>
      </w:pPr>
      <w:r w:rsidRPr="0022000A">
        <w:rPr>
          <w:sz w:val="24"/>
        </w:rPr>
        <w:t xml:space="preserve">2.5. Внести изменения </w:t>
      </w:r>
      <w:r w:rsidR="00C8432A" w:rsidRPr="0022000A">
        <w:rPr>
          <w:rFonts w:eastAsiaTheme="minorHAnsi"/>
          <w:sz w:val="24"/>
          <w:lang w:eastAsia="en-US"/>
        </w:rPr>
        <w:t xml:space="preserve">в </w:t>
      </w:r>
      <w:r w:rsidR="00C8432A" w:rsidRPr="0022000A">
        <w:rPr>
          <w:sz w:val="24"/>
        </w:rPr>
        <w:t>Т</w:t>
      </w:r>
      <w:r w:rsidR="00C8432A" w:rsidRPr="0022000A">
        <w:rPr>
          <w:rFonts w:eastAsiaTheme="minorHAnsi"/>
          <w:sz w:val="24"/>
          <w:lang w:eastAsia="en-US"/>
        </w:rPr>
        <w:t>ерриториальную программу обязательного медицинского страхования на 2026 год</w:t>
      </w:r>
      <w:r w:rsidR="00C8432A" w:rsidRPr="0022000A">
        <w:rPr>
          <w:sz w:val="24"/>
        </w:rPr>
        <w:t>,</w:t>
      </w:r>
      <w:r w:rsidRPr="0022000A">
        <w:rPr>
          <w:sz w:val="24"/>
        </w:rPr>
        <w:t xml:space="preserve"> </w:t>
      </w:r>
      <w:r w:rsidRPr="0022000A">
        <w:rPr>
          <w:rFonts w:eastAsiaTheme="minorHAnsi"/>
          <w:sz w:val="24"/>
          <w:lang w:eastAsia="en-US"/>
        </w:rPr>
        <w:t>утвержденную</w:t>
      </w:r>
      <w:r w:rsidRPr="0022000A">
        <w:rPr>
          <w:sz w:val="24"/>
        </w:rPr>
        <w:t xml:space="preserve"> постановлением Правительства Пензенской области от 30.12.2025 №1156-пП (с последующими изменениями), в части увеличения объема средств на ведения дела страховых медицинских организаций на 1203,88 тыс.руб. (с 20</w:t>
      </w:r>
      <w:r w:rsidR="00E22B07" w:rsidRPr="0022000A">
        <w:rPr>
          <w:sz w:val="24"/>
        </w:rPr>
        <w:t>7 180,93</w:t>
      </w:r>
      <w:r w:rsidRPr="0022000A">
        <w:rPr>
          <w:sz w:val="24"/>
        </w:rPr>
        <w:t xml:space="preserve"> до </w:t>
      </w:r>
      <w:r w:rsidR="00E22B07" w:rsidRPr="0022000A">
        <w:rPr>
          <w:sz w:val="24"/>
        </w:rPr>
        <w:t>208 384,81</w:t>
      </w:r>
      <w:r w:rsidRPr="0022000A">
        <w:rPr>
          <w:sz w:val="24"/>
        </w:rPr>
        <w:t xml:space="preserve"> тыс.руб.) в связи с увеличение</w:t>
      </w:r>
      <w:r w:rsidR="00E22B07" w:rsidRPr="0022000A">
        <w:rPr>
          <w:sz w:val="24"/>
        </w:rPr>
        <w:t>м</w:t>
      </w:r>
      <w:r w:rsidRPr="0022000A">
        <w:rPr>
          <w:sz w:val="24"/>
        </w:rPr>
        <w:t xml:space="preserve"> объема финансового обеспечения </w:t>
      </w:r>
      <w:r w:rsidR="00E22B07" w:rsidRPr="0022000A">
        <w:rPr>
          <w:sz w:val="24"/>
        </w:rPr>
        <w:t>медицинской помощи</w:t>
      </w:r>
      <w:r w:rsidRPr="0022000A">
        <w:rPr>
          <w:sz w:val="24"/>
        </w:rPr>
        <w:t>, предоставляемой</w:t>
      </w:r>
      <w:r w:rsidR="00E22B07" w:rsidRPr="0022000A">
        <w:rPr>
          <w:sz w:val="24"/>
        </w:rPr>
        <w:t xml:space="preserve"> в рамках Т</w:t>
      </w:r>
      <w:r w:rsidR="00E22B07" w:rsidRPr="0022000A">
        <w:rPr>
          <w:rFonts w:eastAsiaTheme="minorHAnsi"/>
          <w:sz w:val="24"/>
          <w:lang w:eastAsia="en-US"/>
        </w:rPr>
        <w:t xml:space="preserve">ерриториальной программы обязательного медицинского страхования, распределенного между медицинскими организациями, за счет снижения расходов на межтерриториальные расходы в связи с возвратом </w:t>
      </w:r>
      <w:r w:rsidR="00E22B07" w:rsidRPr="0022000A">
        <w:rPr>
          <w:sz w:val="24"/>
        </w:rPr>
        <w:t>ФФОМС остатка средств субвенции за 2025 год в размере 151 688,5 тыс.руб.</w:t>
      </w:r>
    </w:p>
    <w:p w:rsidR="00DB0D43" w:rsidRPr="0022000A" w:rsidRDefault="00337D97" w:rsidP="00BC1380">
      <w:pPr>
        <w:spacing w:before="120" w:after="120"/>
        <w:jc w:val="both"/>
        <w:rPr>
          <w:sz w:val="24"/>
        </w:rPr>
      </w:pPr>
      <w:r w:rsidRPr="0022000A">
        <w:rPr>
          <w:sz w:val="24"/>
        </w:rPr>
        <w:t>2.6</w:t>
      </w:r>
      <w:r w:rsidR="008D5E50" w:rsidRPr="0022000A">
        <w:rPr>
          <w:sz w:val="24"/>
        </w:rPr>
        <w:t>. Не вносить изменени</w:t>
      </w:r>
      <w:r w:rsidR="00742B8F">
        <w:rPr>
          <w:sz w:val="24"/>
        </w:rPr>
        <w:t>я</w:t>
      </w:r>
      <w:r w:rsidR="008D5E50" w:rsidRPr="0022000A">
        <w:rPr>
          <w:sz w:val="24"/>
        </w:rPr>
        <w:t xml:space="preserve"> </w:t>
      </w:r>
      <w:r w:rsidR="008D5E50" w:rsidRPr="0022000A">
        <w:rPr>
          <w:rFonts w:eastAsiaTheme="minorHAnsi"/>
          <w:sz w:val="24"/>
          <w:lang w:eastAsia="en-US"/>
        </w:rPr>
        <w:t xml:space="preserve">в </w:t>
      </w:r>
      <w:r w:rsidR="008D5E50" w:rsidRPr="0022000A">
        <w:rPr>
          <w:sz w:val="24"/>
        </w:rPr>
        <w:t>Т</w:t>
      </w:r>
      <w:r w:rsidR="008D5E50" w:rsidRPr="0022000A">
        <w:rPr>
          <w:rFonts w:eastAsiaTheme="minorHAnsi"/>
          <w:sz w:val="24"/>
          <w:lang w:eastAsia="en-US"/>
        </w:rPr>
        <w:t>ерриториальную программу обязательного медицинского страхования на 2026 год</w:t>
      </w:r>
      <w:r w:rsidR="008D5E50" w:rsidRPr="0022000A">
        <w:rPr>
          <w:sz w:val="24"/>
        </w:rPr>
        <w:t xml:space="preserve">, </w:t>
      </w:r>
      <w:r w:rsidR="008D5E50" w:rsidRPr="0022000A">
        <w:rPr>
          <w:rFonts w:eastAsiaTheme="minorHAnsi"/>
          <w:sz w:val="24"/>
          <w:lang w:eastAsia="en-US"/>
        </w:rPr>
        <w:t>утвержденную</w:t>
      </w:r>
      <w:r w:rsidR="008D5E50" w:rsidRPr="0022000A">
        <w:rPr>
          <w:sz w:val="24"/>
        </w:rPr>
        <w:t xml:space="preserve"> постановлением Правительства Пензенской области от 30.12.2025 №1156-пП (с последующими изменениями), в части изменения норматив</w:t>
      </w:r>
      <w:r w:rsidR="0022000A" w:rsidRPr="0022000A">
        <w:rPr>
          <w:sz w:val="24"/>
        </w:rPr>
        <w:t>ов</w:t>
      </w:r>
      <w:r w:rsidR="008D5E50" w:rsidRPr="0022000A">
        <w:rPr>
          <w:sz w:val="24"/>
        </w:rPr>
        <w:t xml:space="preserve"> объемов медицинской помощи, предоставляемой в рамках Т</w:t>
      </w:r>
      <w:r w:rsidR="008D5E50" w:rsidRPr="0022000A">
        <w:rPr>
          <w:rFonts w:eastAsiaTheme="minorHAnsi"/>
          <w:sz w:val="24"/>
          <w:lang w:eastAsia="en-US"/>
        </w:rPr>
        <w:t xml:space="preserve">ерриториальной программы обязательного медицинского страхования, </w:t>
      </w:r>
      <w:r w:rsidR="00DB0D43" w:rsidRPr="0022000A">
        <w:rPr>
          <w:rFonts w:eastAsiaTheme="minorHAnsi"/>
          <w:sz w:val="24"/>
          <w:lang w:eastAsia="en-US"/>
        </w:rPr>
        <w:t xml:space="preserve">по профилю «онкология» по причине непредставления в адрес Комиссии предложений </w:t>
      </w:r>
      <w:r w:rsidR="00DB0D43">
        <w:rPr>
          <w:rFonts w:eastAsiaTheme="minorHAnsi"/>
          <w:sz w:val="24"/>
          <w:lang w:eastAsia="en-US"/>
        </w:rPr>
        <w:t>по п.1.10 Протокола №6 от 14.04.2026</w:t>
      </w:r>
      <w:r w:rsidR="00DB0D43" w:rsidRPr="0022000A">
        <w:rPr>
          <w:rFonts w:eastAsiaTheme="minorHAnsi"/>
          <w:sz w:val="24"/>
          <w:lang w:eastAsia="en-US"/>
        </w:rPr>
        <w:t>.</w:t>
      </w:r>
    </w:p>
    <w:p w:rsidR="00B94D1C" w:rsidRDefault="00337D97" w:rsidP="00BC1380">
      <w:pPr>
        <w:spacing w:before="120" w:after="120"/>
        <w:jc w:val="both"/>
        <w:rPr>
          <w:sz w:val="24"/>
        </w:rPr>
      </w:pPr>
      <w:r w:rsidRPr="0022000A">
        <w:rPr>
          <w:sz w:val="24"/>
        </w:rPr>
        <w:t>2.7</w:t>
      </w:r>
      <w:r w:rsidR="008D5E50" w:rsidRPr="0022000A">
        <w:rPr>
          <w:sz w:val="24"/>
        </w:rPr>
        <w:t xml:space="preserve">. </w:t>
      </w:r>
      <w:r w:rsidR="00C961AA" w:rsidRPr="0022000A">
        <w:rPr>
          <w:sz w:val="24"/>
        </w:rPr>
        <w:t xml:space="preserve">Рекомендовать </w:t>
      </w:r>
      <w:r w:rsidR="00C961AA" w:rsidRPr="00AA1216">
        <w:rPr>
          <w:sz w:val="24"/>
        </w:rPr>
        <w:t>Министерств</w:t>
      </w:r>
      <w:r w:rsidR="00C961AA">
        <w:rPr>
          <w:sz w:val="24"/>
        </w:rPr>
        <w:t>у</w:t>
      </w:r>
      <w:r w:rsidR="00C961AA" w:rsidRPr="00AA1216">
        <w:rPr>
          <w:sz w:val="24"/>
        </w:rPr>
        <w:t xml:space="preserve"> здравоохранения Пензенской области и Территориальн</w:t>
      </w:r>
      <w:r w:rsidR="00C961AA">
        <w:rPr>
          <w:sz w:val="24"/>
        </w:rPr>
        <w:t>ому</w:t>
      </w:r>
      <w:r w:rsidR="00C961AA" w:rsidRPr="00AA1216">
        <w:rPr>
          <w:sz w:val="24"/>
        </w:rPr>
        <w:t xml:space="preserve"> фонд</w:t>
      </w:r>
      <w:r w:rsidR="00C961AA">
        <w:rPr>
          <w:sz w:val="24"/>
        </w:rPr>
        <w:t>у</w:t>
      </w:r>
      <w:r w:rsidR="00C961AA" w:rsidRPr="00AA1216">
        <w:rPr>
          <w:sz w:val="24"/>
        </w:rPr>
        <w:t xml:space="preserve"> обязательного медицинского страхования Пензенской</w:t>
      </w:r>
      <w:r w:rsidR="00B94D1C">
        <w:rPr>
          <w:sz w:val="24"/>
        </w:rPr>
        <w:t xml:space="preserve"> </w:t>
      </w:r>
      <w:r w:rsidR="00C961AA" w:rsidRPr="00AA1216">
        <w:rPr>
          <w:sz w:val="24"/>
        </w:rPr>
        <w:t>области</w:t>
      </w:r>
    </w:p>
    <w:p w:rsidR="00B94D1C" w:rsidRDefault="00B94D1C" w:rsidP="00BC1380">
      <w:pPr>
        <w:spacing w:before="120" w:after="120" w:line="266" w:lineRule="auto"/>
        <w:jc w:val="both"/>
        <w:rPr>
          <w:sz w:val="24"/>
        </w:rPr>
      </w:pPr>
    </w:p>
    <w:p w:rsidR="00C961AA" w:rsidRPr="00AA1216" w:rsidRDefault="00C961AA" w:rsidP="00CB3094">
      <w:pPr>
        <w:spacing w:before="120"/>
        <w:jc w:val="both"/>
        <w:rPr>
          <w:sz w:val="24"/>
        </w:rPr>
      </w:pPr>
      <w:r w:rsidRPr="00282533">
        <w:rPr>
          <w:sz w:val="24"/>
        </w:rPr>
        <w:lastRenderedPageBreak/>
        <w:t>доработать представленный в адрес Комиссии проект постановления Правительства Пензенской области по внесению изменений в Т</w:t>
      </w:r>
      <w:r w:rsidRPr="00282533">
        <w:rPr>
          <w:rFonts w:eastAsiaTheme="minorHAnsi"/>
          <w:sz w:val="24"/>
          <w:lang w:eastAsia="en-US"/>
        </w:rPr>
        <w:t>ерриториальную программу обязательного медицинского страхования на 2026 год, утвержденную</w:t>
      </w:r>
      <w:r w:rsidRPr="00282533">
        <w:rPr>
          <w:sz w:val="24"/>
        </w:rPr>
        <w:t xml:space="preserve"> постановлением Правительства Пензенской области от 30.12.2025 №1156-пП (с последующими изменениями), с учетом решений</w:t>
      </w:r>
      <w:r w:rsidR="00CA05DB" w:rsidRPr="00282533">
        <w:rPr>
          <w:sz w:val="24"/>
        </w:rPr>
        <w:t>, принятых</w:t>
      </w:r>
      <w:r w:rsidRPr="00282533">
        <w:rPr>
          <w:sz w:val="24"/>
        </w:rPr>
        <w:t xml:space="preserve"> на текущем заседании Комиссии и направить на согласование в Правительство Пензенской области.</w:t>
      </w:r>
    </w:p>
    <w:p w:rsidR="003343B1" w:rsidRDefault="003343B1" w:rsidP="00B5580F">
      <w:pPr>
        <w:tabs>
          <w:tab w:val="left" w:pos="-180"/>
        </w:tabs>
        <w:jc w:val="both"/>
        <w:rPr>
          <w:sz w:val="24"/>
        </w:rPr>
      </w:pPr>
    </w:p>
    <w:p w:rsidR="003343B1" w:rsidRPr="00A458D6" w:rsidRDefault="003343B1" w:rsidP="00B5580F">
      <w:pPr>
        <w:tabs>
          <w:tab w:val="left" w:pos="-180"/>
        </w:tabs>
        <w:jc w:val="both"/>
        <w:rPr>
          <w:sz w:val="24"/>
        </w:rPr>
      </w:pPr>
    </w:p>
    <w:p w:rsidR="00AA7F29" w:rsidRPr="00A458D6" w:rsidRDefault="00AA7F29" w:rsidP="00B5580F">
      <w:pPr>
        <w:tabs>
          <w:tab w:val="left" w:pos="-180"/>
        </w:tabs>
        <w:jc w:val="both"/>
        <w:rPr>
          <w:sz w:val="24"/>
        </w:rPr>
      </w:pPr>
    </w:p>
    <w:p w:rsidR="00AA7F29" w:rsidRPr="00A458D6" w:rsidRDefault="00AA7F29" w:rsidP="00B5580F">
      <w:pPr>
        <w:tabs>
          <w:tab w:val="left" w:pos="-180"/>
        </w:tabs>
        <w:jc w:val="both"/>
        <w:rPr>
          <w:sz w:val="24"/>
        </w:rPr>
      </w:pPr>
    </w:p>
    <w:p w:rsidR="007F0155" w:rsidRPr="00A458D6" w:rsidRDefault="007F0155" w:rsidP="00B5580F">
      <w:pPr>
        <w:tabs>
          <w:tab w:val="left" w:pos="-180"/>
        </w:tabs>
        <w:jc w:val="both"/>
        <w:rPr>
          <w:sz w:val="24"/>
        </w:rPr>
      </w:pPr>
    </w:p>
    <w:p w:rsidR="00B5580F" w:rsidRPr="00A458D6" w:rsidRDefault="00B5580F" w:rsidP="00B5580F">
      <w:pPr>
        <w:tabs>
          <w:tab w:val="left" w:pos="-180"/>
        </w:tabs>
        <w:jc w:val="both"/>
        <w:rPr>
          <w:sz w:val="24"/>
        </w:rPr>
      </w:pPr>
      <w:r w:rsidRPr="00A458D6">
        <w:rPr>
          <w:sz w:val="24"/>
        </w:rPr>
        <w:t xml:space="preserve">Заместитель Председателя  </w:t>
      </w:r>
    </w:p>
    <w:p w:rsidR="00B5580F" w:rsidRPr="00A458D6" w:rsidRDefault="00B5580F" w:rsidP="00B5580F">
      <w:pPr>
        <w:tabs>
          <w:tab w:val="left" w:pos="-180"/>
        </w:tabs>
        <w:jc w:val="both"/>
        <w:rPr>
          <w:sz w:val="24"/>
        </w:rPr>
      </w:pPr>
      <w:r w:rsidRPr="00A458D6">
        <w:rPr>
          <w:sz w:val="24"/>
        </w:rPr>
        <w:t xml:space="preserve">Правительства – Министр здравоохранения </w:t>
      </w:r>
    </w:p>
    <w:p w:rsidR="00B5580F" w:rsidRPr="00A458D6" w:rsidRDefault="00B5580F" w:rsidP="00B5580F">
      <w:pPr>
        <w:tabs>
          <w:tab w:val="left" w:pos="-180"/>
        </w:tabs>
        <w:jc w:val="both"/>
        <w:rPr>
          <w:sz w:val="24"/>
        </w:rPr>
      </w:pPr>
      <w:r w:rsidRPr="00A458D6">
        <w:rPr>
          <w:sz w:val="24"/>
        </w:rPr>
        <w:t>Пензенской области (председатель Комиссии)                   _______________/ В.В. Космачев</w:t>
      </w:r>
    </w:p>
    <w:p w:rsidR="00B5580F" w:rsidRPr="00A458D6" w:rsidRDefault="00B5580F" w:rsidP="00B5580F">
      <w:pPr>
        <w:tabs>
          <w:tab w:val="left" w:pos="-180"/>
        </w:tabs>
        <w:jc w:val="both"/>
        <w:rPr>
          <w:rStyle w:val="FontStyle37"/>
          <w:sz w:val="24"/>
          <w:szCs w:val="24"/>
        </w:rPr>
      </w:pPr>
    </w:p>
    <w:p w:rsidR="00B5580F" w:rsidRPr="00A458D6" w:rsidRDefault="00B5580F" w:rsidP="00B5580F">
      <w:pPr>
        <w:tabs>
          <w:tab w:val="left" w:pos="-180"/>
        </w:tabs>
        <w:jc w:val="both"/>
        <w:rPr>
          <w:rStyle w:val="FontStyle37"/>
          <w:sz w:val="24"/>
          <w:szCs w:val="24"/>
        </w:rPr>
      </w:pPr>
      <w:r w:rsidRPr="00A458D6">
        <w:rPr>
          <w:rStyle w:val="FontStyle37"/>
          <w:sz w:val="24"/>
          <w:szCs w:val="24"/>
        </w:rPr>
        <w:t xml:space="preserve">Заместитель Министра здравоохранения </w:t>
      </w:r>
    </w:p>
    <w:p w:rsidR="00B5580F" w:rsidRPr="00A458D6" w:rsidRDefault="00B5580F" w:rsidP="00B5580F">
      <w:pPr>
        <w:pStyle w:val="Style6"/>
        <w:widowControl/>
        <w:spacing w:line="240" w:lineRule="auto"/>
        <w:jc w:val="both"/>
      </w:pPr>
      <w:r w:rsidRPr="00A458D6">
        <w:rPr>
          <w:rStyle w:val="FontStyle37"/>
          <w:sz w:val="24"/>
          <w:szCs w:val="24"/>
        </w:rPr>
        <w:t>Пензенской области</w:t>
      </w:r>
      <w:r w:rsidRPr="00A458D6">
        <w:t xml:space="preserve">                                                                 _______________/ Н.Ю.Тюгаева</w:t>
      </w:r>
    </w:p>
    <w:p w:rsidR="00B5580F" w:rsidRPr="00A458D6" w:rsidRDefault="00B5580F" w:rsidP="00B5580F">
      <w:pPr>
        <w:pStyle w:val="Style6"/>
        <w:widowControl/>
        <w:spacing w:before="200" w:line="240" w:lineRule="auto"/>
        <w:jc w:val="both"/>
      </w:pPr>
      <w:r w:rsidRPr="00A458D6">
        <w:t xml:space="preserve">Начальник отдела государственных гарантий ОМС  </w:t>
      </w:r>
    </w:p>
    <w:p w:rsidR="00B5580F" w:rsidRPr="00A458D6" w:rsidRDefault="00B5580F" w:rsidP="00B5580F">
      <w:pPr>
        <w:pStyle w:val="a3"/>
        <w:tabs>
          <w:tab w:val="left" w:pos="8647"/>
        </w:tabs>
        <w:ind w:right="26"/>
        <w:rPr>
          <w:sz w:val="24"/>
        </w:rPr>
      </w:pPr>
      <w:r w:rsidRPr="00A458D6">
        <w:rPr>
          <w:sz w:val="24"/>
        </w:rPr>
        <w:t xml:space="preserve">и целевых программ Министерства здравоохранения </w:t>
      </w:r>
    </w:p>
    <w:p w:rsidR="00B5580F" w:rsidRPr="00A458D6" w:rsidRDefault="00B5580F" w:rsidP="00B5580F">
      <w:pPr>
        <w:pStyle w:val="a3"/>
        <w:tabs>
          <w:tab w:val="left" w:pos="8647"/>
        </w:tabs>
        <w:ind w:right="26"/>
        <w:rPr>
          <w:sz w:val="24"/>
        </w:rPr>
      </w:pPr>
      <w:r w:rsidRPr="00A458D6">
        <w:rPr>
          <w:sz w:val="24"/>
        </w:rPr>
        <w:t>Пензенской области                                                           _______________/ О.А. Евдокимова</w:t>
      </w:r>
    </w:p>
    <w:p w:rsidR="00B5580F" w:rsidRPr="00A458D6" w:rsidRDefault="00B5580F" w:rsidP="00B5580F">
      <w:pPr>
        <w:pStyle w:val="a3"/>
        <w:spacing w:before="200"/>
        <w:ind w:right="-6"/>
        <w:rPr>
          <w:sz w:val="24"/>
        </w:rPr>
      </w:pPr>
      <w:r w:rsidRPr="00A458D6">
        <w:rPr>
          <w:sz w:val="24"/>
        </w:rPr>
        <w:t>Директор Территориального фонда обязательного</w:t>
      </w:r>
    </w:p>
    <w:p w:rsidR="00B5580F" w:rsidRPr="00A458D6" w:rsidRDefault="00B5580F" w:rsidP="00B5580F">
      <w:pPr>
        <w:pStyle w:val="a3"/>
        <w:tabs>
          <w:tab w:val="left" w:pos="7797"/>
        </w:tabs>
        <w:rPr>
          <w:sz w:val="24"/>
        </w:rPr>
      </w:pPr>
      <w:r w:rsidRPr="00A458D6">
        <w:rPr>
          <w:sz w:val="24"/>
        </w:rPr>
        <w:t>медицинского страхования Пензенской области                 _______________/ Е.А. Аксенова</w:t>
      </w:r>
    </w:p>
    <w:p w:rsidR="00B5580F" w:rsidRPr="00A458D6" w:rsidRDefault="00B5580F" w:rsidP="00B5580F">
      <w:pPr>
        <w:spacing w:before="240"/>
        <w:ind w:right="-6"/>
        <w:jc w:val="both"/>
        <w:rPr>
          <w:sz w:val="24"/>
        </w:rPr>
      </w:pPr>
      <w:r w:rsidRPr="00A458D6">
        <w:rPr>
          <w:sz w:val="24"/>
        </w:rPr>
        <w:t>Начальник Управления по формированию и финансированию</w:t>
      </w:r>
    </w:p>
    <w:p w:rsidR="00B5580F" w:rsidRPr="00A458D6" w:rsidRDefault="00B5580F" w:rsidP="00B5580F">
      <w:pPr>
        <w:ind w:right="-6"/>
        <w:jc w:val="both"/>
        <w:rPr>
          <w:sz w:val="24"/>
          <w:lang w:eastAsia="en-US"/>
        </w:rPr>
      </w:pPr>
      <w:r w:rsidRPr="00A458D6">
        <w:rPr>
          <w:sz w:val="24"/>
          <w:lang w:eastAsia="en-US"/>
        </w:rPr>
        <w:t xml:space="preserve">территориальной программы обязательного медицинского </w:t>
      </w:r>
    </w:p>
    <w:p w:rsidR="00B5580F" w:rsidRPr="00A458D6" w:rsidRDefault="00B5580F" w:rsidP="00B5580F">
      <w:pPr>
        <w:ind w:right="-6"/>
        <w:jc w:val="both"/>
        <w:rPr>
          <w:sz w:val="24"/>
          <w:lang w:eastAsia="en-US"/>
        </w:rPr>
      </w:pPr>
      <w:r w:rsidRPr="00A458D6">
        <w:rPr>
          <w:sz w:val="24"/>
          <w:lang w:eastAsia="en-US"/>
        </w:rPr>
        <w:t xml:space="preserve">страхования Территориального фонда обязательного медицинского </w:t>
      </w:r>
    </w:p>
    <w:p w:rsidR="00B5580F" w:rsidRPr="00A458D6" w:rsidRDefault="00B5580F" w:rsidP="00B5580F">
      <w:pPr>
        <w:tabs>
          <w:tab w:val="left" w:pos="7797"/>
        </w:tabs>
        <w:jc w:val="both"/>
        <w:rPr>
          <w:sz w:val="24"/>
        </w:rPr>
      </w:pPr>
      <w:r w:rsidRPr="00A458D6">
        <w:rPr>
          <w:sz w:val="24"/>
          <w:lang w:eastAsia="en-US"/>
        </w:rPr>
        <w:t xml:space="preserve">страхования Пензенской области (секретарь Комиссии) </w:t>
      </w:r>
      <w:r w:rsidRPr="00A458D6">
        <w:rPr>
          <w:sz w:val="24"/>
        </w:rPr>
        <w:t>________________/</w:t>
      </w:r>
      <w:r w:rsidRPr="00A458D6">
        <w:rPr>
          <w:i/>
          <w:sz w:val="24"/>
        </w:rPr>
        <w:t xml:space="preserve"> </w:t>
      </w:r>
      <w:r w:rsidRPr="00A458D6">
        <w:rPr>
          <w:sz w:val="24"/>
        </w:rPr>
        <w:t>И.В. Жучкова</w:t>
      </w:r>
    </w:p>
    <w:p w:rsidR="00B5580F" w:rsidRPr="00A458D6" w:rsidRDefault="00B5580F" w:rsidP="00B5580F">
      <w:pPr>
        <w:spacing w:before="120"/>
        <w:jc w:val="both"/>
        <w:rPr>
          <w:sz w:val="24"/>
          <w:lang w:eastAsia="en-US"/>
        </w:rPr>
      </w:pPr>
      <w:r w:rsidRPr="00A458D6">
        <w:rPr>
          <w:sz w:val="24"/>
        </w:rPr>
        <w:t xml:space="preserve">Начальник </w:t>
      </w:r>
      <w:r w:rsidRPr="00A458D6">
        <w:rPr>
          <w:sz w:val="24"/>
          <w:lang w:eastAsia="en-US"/>
        </w:rPr>
        <w:t xml:space="preserve">отдела экономического обоснования, </w:t>
      </w:r>
    </w:p>
    <w:p w:rsidR="00B5580F" w:rsidRPr="00A458D6" w:rsidRDefault="00B5580F" w:rsidP="00B5580F">
      <w:pPr>
        <w:jc w:val="both"/>
        <w:rPr>
          <w:sz w:val="24"/>
          <w:lang w:eastAsia="en-US"/>
        </w:rPr>
      </w:pPr>
      <w:r w:rsidRPr="00A458D6">
        <w:rPr>
          <w:sz w:val="24"/>
          <w:lang w:eastAsia="en-US"/>
        </w:rPr>
        <w:t xml:space="preserve">формирования и анализа территориальной программы </w:t>
      </w:r>
    </w:p>
    <w:p w:rsidR="00B5580F" w:rsidRPr="00A458D6" w:rsidRDefault="00B5580F" w:rsidP="00B5580F">
      <w:pPr>
        <w:jc w:val="both"/>
        <w:rPr>
          <w:sz w:val="24"/>
          <w:lang w:eastAsia="en-US"/>
        </w:rPr>
      </w:pPr>
      <w:r w:rsidRPr="00A458D6">
        <w:rPr>
          <w:sz w:val="24"/>
          <w:lang w:eastAsia="en-US"/>
        </w:rPr>
        <w:t xml:space="preserve">обязательного медицинского страхования </w:t>
      </w:r>
    </w:p>
    <w:p w:rsidR="00B5580F" w:rsidRPr="00A458D6" w:rsidRDefault="00B5580F" w:rsidP="00B5580F">
      <w:pPr>
        <w:pStyle w:val="a3"/>
        <w:tabs>
          <w:tab w:val="left" w:pos="2959"/>
          <w:tab w:val="left" w:pos="6237"/>
          <w:tab w:val="left" w:pos="7797"/>
        </w:tabs>
        <w:rPr>
          <w:sz w:val="24"/>
          <w:lang w:eastAsia="en-US"/>
        </w:rPr>
      </w:pPr>
      <w:r w:rsidRPr="00A458D6">
        <w:rPr>
          <w:sz w:val="24"/>
          <w:lang w:eastAsia="en-US"/>
        </w:rPr>
        <w:t>Территориального фонда обязательного медицинского</w:t>
      </w:r>
    </w:p>
    <w:p w:rsidR="00B5580F" w:rsidRPr="00A458D6" w:rsidRDefault="00B5580F" w:rsidP="00B5580F">
      <w:pPr>
        <w:pStyle w:val="a3"/>
        <w:tabs>
          <w:tab w:val="left" w:pos="2959"/>
          <w:tab w:val="left" w:pos="6237"/>
          <w:tab w:val="left" w:pos="7797"/>
        </w:tabs>
        <w:rPr>
          <w:sz w:val="24"/>
        </w:rPr>
      </w:pPr>
      <w:r w:rsidRPr="00A458D6">
        <w:rPr>
          <w:sz w:val="24"/>
          <w:lang w:eastAsia="en-US"/>
        </w:rPr>
        <w:t xml:space="preserve">страхования Пензенской области                                        </w:t>
      </w:r>
      <w:r w:rsidRPr="00A458D6">
        <w:rPr>
          <w:sz w:val="24"/>
        </w:rPr>
        <w:t xml:space="preserve"> _______________/ Л.В. Савинова </w:t>
      </w:r>
    </w:p>
    <w:p w:rsidR="00B5580F" w:rsidRPr="00A458D6" w:rsidRDefault="00B5580F" w:rsidP="00B5580F">
      <w:pPr>
        <w:pStyle w:val="a3"/>
        <w:tabs>
          <w:tab w:val="left" w:pos="2959"/>
          <w:tab w:val="left" w:pos="6237"/>
          <w:tab w:val="left" w:pos="7655"/>
        </w:tabs>
        <w:spacing w:before="480"/>
        <w:rPr>
          <w:sz w:val="24"/>
        </w:rPr>
      </w:pPr>
      <w:r w:rsidRPr="00A458D6">
        <w:rPr>
          <w:rStyle w:val="FontStyle37"/>
          <w:sz w:val="24"/>
          <w:szCs w:val="24"/>
        </w:rPr>
        <w:t>Директор</w:t>
      </w:r>
      <w:r w:rsidRPr="00A458D6">
        <w:rPr>
          <w:sz w:val="24"/>
          <w:lang w:eastAsia="en-US"/>
        </w:rPr>
        <w:t xml:space="preserve"> филиала</w:t>
      </w:r>
      <w:r w:rsidRPr="00A458D6">
        <w:rPr>
          <w:sz w:val="24"/>
        </w:rPr>
        <w:t xml:space="preserve"> АО «МАКС-М» в г. Пензе               _______________/ Д.А. Гагаринский</w:t>
      </w:r>
    </w:p>
    <w:p w:rsidR="00B5580F" w:rsidRPr="00A458D6" w:rsidRDefault="00B5580F" w:rsidP="00B5580F">
      <w:pPr>
        <w:pStyle w:val="a3"/>
        <w:tabs>
          <w:tab w:val="left" w:pos="2959"/>
        </w:tabs>
        <w:spacing w:before="240"/>
        <w:ind w:right="-6"/>
        <w:rPr>
          <w:rStyle w:val="FontStyle37"/>
          <w:sz w:val="24"/>
          <w:szCs w:val="24"/>
        </w:rPr>
      </w:pPr>
      <w:r w:rsidRPr="00A458D6">
        <w:rPr>
          <w:rStyle w:val="FontStyle37"/>
          <w:sz w:val="24"/>
          <w:szCs w:val="24"/>
        </w:rPr>
        <w:t xml:space="preserve">Директор АСП ООО «Капитал Медицинское </w:t>
      </w:r>
    </w:p>
    <w:p w:rsidR="00B5580F" w:rsidRPr="00A458D6" w:rsidRDefault="00B5580F" w:rsidP="00B5580F">
      <w:pPr>
        <w:pStyle w:val="a3"/>
        <w:tabs>
          <w:tab w:val="left" w:pos="2959"/>
        </w:tabs>
        <w:ind w:right="-6"/>
        <w:rPr>
          <w:sz w:val="24"/>
        </w:rPr>
      </w:pPr>
      <w:r w:rsidRPr="00A458D6">
        <w:rPr>
          <w:rStyle w:val="FontStyle37"/>
          <w:sz w:val="24"/>
          <w:szCs w:val="24"/>
        </w:rPr>
        <w:t xml:space="preserve">Страхование» - филиала в Пензенской области             </w:t>
      </w:r>
      <w:r w:rsidRPr="00A458D6">
        <w:rPr>
          <w:sz w:val="24"/>
        </w:rPr>
        <w:t>_______________/ И.А. Грешникова</w:t>
      </w:r>
    </w:p>
    <w:p w:rsidR="00B5580F" w:rsidRPr="00A458D6" w:rsidRDefault="00B5580F" w:rsidP="00B5580F">
      <w:pPr>
        <w:pStyle w:val="Style5"/>
        <w:widowControl/>
        <w:tabs>
          <w:tab w:val="left" w:pos="7511"/>
        </w:tabs>
        <w:spacing w:before="240" w:line="240" w:lineRule="auto"/>
        <w:ind w:right="1843"/>
        <w:jc w:val="both"/>
        <w:rPr>
          <w:rStyle w:val="FontStyle37"/>
          <w:sz w:val="24"/>
          <w:szCs w:val="24"/>
        </w:rPr>
      </w:pPr>
      <w:r w:rsidRPr="00A458D6">
        <w:rPr>
          <w:rStyle w:val="FontStyle37"/>
          <w:sz w:val="24"/>
          <w:szCs w:val="24"/>
        </w:rPr>
        <w:t xml:space="preserve">Ведущий экономист АСП ООО «Капитал Медицинское </w:t>
      </w:r>
    </w:p>
    <w:p w:rsidR="00B5580F" w:rsidRPr="00A458D6" w:rsidRDefault="00B5580F" w:rsidP="00B5580F">
      <w:pPr>
        <w:pStyle w:val="Style5"/>
        <w:widowControl/>
        <w:spacing w:line="240" w:lineRule="auto"/>
        <w:ind w:right="-2"/>
        <w:jc w:val="both"/>
        <w:rPr>
          <w:i/>
        </w:rPr>
      </w:pPr>
      <w:r w:rsidRPr="00A458D6">
        <w:rPr>
          <w:rStyle w:val="FontStyle37"/>
          <w:sz w:val="24"/>
          <w:szCs w:val="24"/>
        </w:rPr>
        <w:t xml:space="preserve">Страхование» - филиала в Пензенской области </w:t>
      </w:r>
      <w:r w:rsidRPr="00A458D6">
        <w:t xml:space="preserve">                         _______________/</w:t>
      </w:r>
      <w:r w:rsidRPr="00A458D6">
        <w:rPr>
          <w:i/>
        </w:rPr>
        <w:t xml:space="preserve"> </w:t>
      </w:r>
      <w:r w:rsidRPr="00A458D6">
        <w:rPr>
          <w:rStyle w:val="FontStyle37"/>
          <w:sz w:val="24"/>
          <w:szCs w:val="24"/>
        </w:rPr>
        <w:t>Е</w:t>
      </w:r>
      <w:r w:rsidRPr="00A458D6">
        <w:rPr>
          <w:rStyle w:val="FontStyle37"/>
          <w:i/>
          <w:sz w:val="24"/>
          <w:szCs w:val="24"/>
        </w:rPr>
        <w:t>.</w:t>
      </w:r>
      <w:r w:rsidRPr="00A458D6">
        <w:rPr>
          <w:rStyle w:val="FontStyle35"/>
          <w:i w:val="0"/>
          <w:sz w:val="24"/>
          <w:szCs w:val="24"/>
        </w:rPr>
        <w:t>В. Баева</w:t>
      </w:r>
    </w:p>
    <w:p w:rsidR="00B5580F" w:rsidRPr="00A458D6" w:rsidRDefault="00B5580F" w:rsidP="00B5580F">
      <w:pPr>
        <w:pStyle w:val="Style5"/>
        <w:widowControl/>
        <w:spacing w:before="120" w:line="240" w:lineRule="auto"/>
        <w:rPr>
          <w:rStyle w:val="FontStyle37"/>
          <w:sz w:val="24"/>
          <w:szCs w:val="24"/>
        </w:rPr>
      </w:pPr>
      <w:r w:rsidRPr="00A458D6">
        <w:rPr>
          <w:rStyle w:val="FontStyle37"/>
          <w:sz w:val="24"/>
          <w:szCs w:val="24"/>
        </w:rPr>
        <w:t>Главный врач государственного бюджетного</w:t>
      </w:r>
    </w:p>
    <w:p w:rsidR="00B5580F" w:rsidRPr="00A458D6" w:rsidRDefault="00B5580F" w:rsidP="00B5580F">
      <w:pPr>
        <w:pStyle w:val="Style5"/>
        <w:widowControl/>
        <w:tabs>
          <w:tab w:val="left" w:pos="6663"/>
          <w:tab w:val="left" w:pos="7230"/>
        </w:tabs>
        <w:spacing w:before="120" w:line="240" w:lineRule="auto"/>
        <w:contextualSpacing/>
        <w:rPr>
          <w:rStyle w:val="FontStyle37"/>
          <w:sz w:val="24"/>
          <w:szCs w:val="24"/>
        </w:rPr>
      </w:pPr>
      <w:r w:rsidRPr="00A458D6">
        <w:rPr>
          <w:rStyle w:val="FontStyle37"/>
          <w:sz w:val="24"/>
          <w:szCs w:val="24"/>
        </w:rPr>
        <w:t>учреждения здравоохранения «Пензенская областная</w:t>
      </w:r>
    </w:p>
    <w:p w:rsidR="00B5580F" w:rsidRPr="00A458D6" w:rsidRDefault="00B5580F" w:rsidP="00B5580F">
      <w:pPr>
        <w:jc w:val="both"/>
        <w:rPr>
          <w:sz w:val="24"/>
        </w:rPr>
      </w:pPr>
      <w:r w:rsidRPr="00A458D6">
        <w:rPr>
          <w:rStyle w:val="FontStyle37"/>
          <w:sz w:val="24"/>
          <w:szCs w:val="24"/>
        </w:rPr>
        <w:t xml:space="preserve">клиническая больница им. Н.Н. Бурденко» </w:t>
      </w:r>
      <w:r w:rsidRPr="00A458D6">
        <w:rPr>
          <w:sz w:val="24"/>
        </w:rPr>
        <w:t xml:space="preserve">                        _______________/ А.С. Кибиткин </w:t>
      </w:r>
    </w:p>
    <w:p w:rsidR="002A3B70" w:rsidRDefault="002A3B70" w:rsidP="00B5580F">
      <w:pPr>
        <w:spacing w:before="240"/>
        <w:jc w:val="both"/>
        <w:rPr>
          <w:sz w:val="24"/>
        </w:rPr>
      </w:pPr>
    </w:p>
    <w:p w:rsidR="00B5580F" w:rsidRPr="00A458D6" w:rsidRDefault="00B5580F" w:rsidP="00B5580F">
      <w:pPr>
        <w:spacing w:before="240"/>
        <w:jc w:val="both"/>
        <w:rPr>
          <w:sz w:val="24"/>
          <w:lang w:eastAsia="en-US"/>
        </w:rPr>
      </w:pPr>
      <w:r w:rsidRPr="00A458D6">
        <w:rPr>
          <w:sz w:val="24"/>
        </w:rPr>
        <w:lastRenderedPageBreak/>
        <w:t xml:space="preserve">Главный врач </w:t>
      </w:r>
      <w:r w:rsidRPr="00A458D6">
        <w:rPr>
          <w:sz w:val="24"/>
          <w:lang w:eastAsia="en-US"/>
        </w:rPr>
        <w:t xml:space="preserve">государственного бюджетного </w:t>
      </w:r>
    </w:p>
    <w:p w:rsidR="00B5580F" w:rsidRPr="00A458D6" w:rsidRDefault="00B5580F" w:rsidP="00B5580F">
      <w:pPr>
        <w:jc w:val="both"/>
        <w:rPr>
          <w:i/>
          <w:sz w:val="24"/>
          <w:u w:val="single"/>
        </w:rPr>
      </w:pPr>
      <w:r w:rsidRPr="00A458D6">
        <w:rPr>
          <w:sz w:val="24"/>
          <w:lang w:eastAsia="en-US"/>
        </w:rPr>
        <w:t xml:space="preserve">учреждения здравоохранения </w:t>
      </w:r>
      <w:r w:rsidRPr="00A458D6">
        <w:rPr>
          <w:sz w:val="24"/>
        </w:rPr>
        <w:t xml:space="preserve">«Областной </w:t>
      </w:r>
    </w:p>
    <w:p w:rsidR="00B5580F" w:rsidRPr="00A458D6" w:rsidRDefault="00B5580F" w:rsidP="00B5580F">
      <w:pPr>
        <w:jc w:val="both"/>
        <w:rPr>
          <w:sz w:val="24"/>
        </w:rPr>
      </w:pPr>
      <w:r w:rsidRPr="00A458D6">
        <w:rPr>
          <w:sz w:val="24"/>
        </w:rPr>
        <w:t xml:space="preserve">онкологический клинический диспансер»                          _______________/ А.А. Столяров </w:t>
      </w:r>
    </w:p>
    <w:p w:rsidR="00B5580F" w:rsidRPr="00A458D6" w:rsidRDefault="00B5580F" w:rsidP="00B5580F">
      <w:pPr>
        <w:spacing w:before="240"/>
        <w:jc w:val="both"/>
        <w:rPr>
          <w:sz w:val="24"/>
          <w:lang w:eastAsia="en-US"/>
        </w:rPr>
      </w:pPr>
      <w:r w:rsidRPr="00A458D6">
        <w:rPr>
          <w:sz w:val="24"/>
        </w:rPr>
        <w:t xml:space="preserve">Главный </w:t>
      </w:r>
      <w:r w:rsidRPr="00A458D6">
        <w:rPr>
          <w:sz w:val="24"/>
          <w:lang w:eastAsia="en-US"/>
        </w:rPr>
        <w:t>врач частного учреждения здравоохранения</w:t>
      </w:r>
    </w:p>
    <w:p w:rsidR="00B5580F" w:rsidRPr="00A458D6" w:rsidRDefault="00B5580F" w:rsidP="00B5580F">
      <w:pPr>
        <w:pStyle w:val="a3"/>
        <w:tabs>
          <w:tab w:val="num" w:pos="720"/>
          <w:tab w:val="left" w:pos="6237"/>
        </w:tabs>
        <w:rPr>
          <w:sz w:val="24"/>
        </w:rPr>
      </w:pPr>
      <w:r w:rsidRPr="00A458D6">
        <w:rPr>
          <w:sz w:val="24"/>
          <w:lang w:eastAsia="en-US"/>
        </w:rPr>
        <w:t xml:space="preserve">«Клиническая больница «РЖД-Медицина» города Пенза     </w:t>
      </w:r>
      <w:r w:rsidRPr="00A458D6">
        <w:rPr>
          <w:sz w:val="24"/>
        </w:rPr>
        <w:t>_______________/ Н.А. Герцог</w:t>
      </w:r>
    </w:p>
    <w:p w:rsidR="00B5580F" w:rsidRPr="00A458D6" w:rsidRDefault="00B5580F" w:rsidP="00B5580F">
      <w:pPr>
        <w:spacing w:before="240"/>
        <w:ind w:right="-6"/>
        <w:jc w:val="both"/>
        <w:rPr>
          <w:sz w:val="24"/>
        </w:rPr>
      </w:pPr>
      <w:r w:rsidRPr="00A458D6">
        <w:rPr>
          <w:sz w:val="24"/>
        </w:rPr>
        <w:t xml:space="preserve">Председатель Пензенской областной организации профсоюза </w:t>
      </w:r>
    </w:p>
    <w:p w:rsidR="00B5580F" w:rsidRPr="00A458D6" w:rsidRDefault="00B5580F" w:rsidP="00B5580F">
      <w:pPr>
        <w:tabs>
          <w:tab w:val="left" w:pos="6237"/>
        </w:tabs>
        <w:jc w:val="both"/>
        <w:rPr>
          <w:sz w:val="24"/>
        </w:rPr>
      </w:pPr>
      <w:r w:rsidRPr="00A458D6">
        <w:rPr>
          <w:sz w:val="24"/>
        </w:rPr>
        <w:t>работников здравоохранения Российской Федерации</w:t>
      </w:r>
      <w:r w:rsidRPr="00A458D6">
        <w:rPr>
          <w:i/>
          <w:sz w:val="24"/>
        </w:rPr>
        <w:t xml:space="preserve">         </w:t>
      </w:r>
      <w:r w:rsidRPr="00A458D6">
        <w:rPr>
          <w:sz w:val="24"/>
        </w:rPr>
        <w:t>_______________/</w:t>
      </w:r>
      <w:r w:rsidRPr="00A458D6">
        <w:rPr>
          <w:i/>
          <w:sz w:val="24"/>
        </w:rPr>
        <w:t xml:space="preserve"> </w:t>
      </w:r>
      <w:r w:rsidRPr="00A458D6">
        <w:rPr>
          <w:sz w:val="24"/>
        </w:rPr>
        <w:t>Г.А. Попадюк</w:t>
      </w:r>
    </w:p>
    <w:p w:rsidR="00B5580F" w:rsidRPr="00A458D6" w:rsidRDefault="00B5580F" w:rsidP="00B5580F">
      <w:pPr>
        <w:spacing w:before="240"/>
        <w:ind w:right="-6"/>
        <w:jc w:val="both"/>
        <w:rPr>
          <w:sz w:val="24"/>
        </w:rPr>
      </w:pPr>
      <w:r w:rsidRPr="00A458D6">
        <w:rPr>
          <w:sz w:val="24"/>
        </w:rPr>
        <w:t>Специалист аппарата Пензенской областной организации</w:t>
      </w:r>
    </w:p>
    <w:p w:rsidR="00B5580F" w:rsidRPr="00A458D6" w:rsidRDefault="00B5580F" w:rsidP="00B5580F">
      <w:pPr>
        <w:pStyle w:val="a3"/>
        <w:tabs>
          <w:tab w:val="num" w:pos="720"/>
          <w:tab w:val="left" w:pos="6237"/>
          <w:tab w:val="left" w:pos="7938"/>
          <w:tab w:val="left" w:pos="8080"/>
        </w:tabs>
        <w:ind w:right="-6"/>
        <w:rPr>
          <w:i/>
          <w:sz w:val="24"/>
        </w:rPr>
      </w:pPr>
      <w:r w:rsidRPr="00A458D6">
        <w:rPr>
          <w:sz w:val="24"/>
        </w:rPr>
        <w:t>профсоюза работников здравоохранения                               _______________/ Д.В. Антонов</w:t>
      </w:r>
    </w:p>
    <w:p w:rsidR="00B5580F" w:rsidRPr="00A458D6" w:rsidRDefault="00B5580F" w:rsidP="00B5580F">
      <w:pPr>
        <w:spacing w:before="240"/>
        <w:ind w:right="-6"/>
        <w:jc w:val="both"/>
        <w:rPr>
          <w:sz w:val="24"/>
        </w:rPr>
      </w:pPr>
      <w:r w:rsidRPr="00A458D6">
        <w:rPr>
          <w:sz w:val="24"/>
        </w:rPr>
        <w:t xml:space="preserve">Председатель первичной профсоюзной организации </w:t>
      </w:r>
    </w:p>
    <w:p w:rsidR="00B5580F" w:rsidRPr="00A458D6" w:rsidRDefault="00B5580F" w:rsidP="00B5580F">
      <w:pPr>
        <w:ind w:right="-6"/>
        <w:jc w:val="both"/>
        <w:rPr>
          <w:sz w:val="24"/>
        </w:rPr>
      </w:pPr>
      <w:r w:rsidRPr="00A458D6">
        <w:rPr>
          <w:sz w:val="24"/>
        </w:rPr>
        <w:t>ГБУЗ «Городская детская поликлиника»                           _______________/ М.Б. Ермолаева</w:t>
      </w:r>
    </w:p>
    <w:p w:rsidR="00B5580F" w:rsidRPr="00A458D6" w:rsidRDefault="00B5580F" w:rsidP="00B5580F">
      <w:pPr>
        <w:pStyle w:val="a3"/>
        <w:tabs>
          <w:tab w:val="num" w:pos="720"/>
        </w:tabs>
        <w:spacing w:before="120"/>
        <w:ind w:right="-6"/>
        <w:rPr>
          <w:sz w:val="24"/>
        </w:rPr>
      </w:pPr>
      <w:r w:rsidRPr="00A458D6">
        <w:rPr>
          <w:sz w:val="24"/>
        </w:rPr>
        <w:t xml:space="preserve">Председатель региональной общественной организации по защите </w:t>
      </w:r>
    </w:p>
    <w:p w:rsidR="00B5580F" w:rsidRPr="00A458D6" w:rsidRDefault="00B5580F" w:rsidP="00B5580F">
      <w:pPr>
        <w:pStyle w:val="a3"/>
        <w:tabs>
          <w:tab w:val="num" w:pos="720"/>
        </w:tabs>
        <w:ind w:right="-3"/>
        <w:rPr>
          <w:sz w:val="24"/>
        </w:rPr>
      </w:pPr>
      <w:r w:rsidRPr="00A458D6">
        <w:rPr>
          <w:sz w:val="24"/>
        </w:rPr>
        <w:t xml:space="preserve">прав и законных интересов медицинских и фармацевтических </w:t>
      </w:r>
    </w:p>
    <w:p w:rsidR="00B5580F" w:rsidRPr="00A458D6" w:rsidRDefault="00B5580F" w:rsidP="00B5580F">
      <w:pPr>
        <w:pStyle w:val="a3"/>
        <w:tabs>
          <w:tab w:val="num" w:pos="720"/>
        </w:tabs>
        <w:ind w:right="-6"/>
        <w:rPr>
          <w:sz w:val="24"/>
        </w:rPr>
      </w:pPr>
      <w:r w:rsidRPr="00A458D6">
        <w:rPr>
          <w:sz w:val="24"/>
        </w:rPr>
        <w:t xml:space="preserve">работников «Врачебная палата» Пензенской области, главный врач </w:t>
      </w:r>
    </w:p>
    <w:p w:rsidR="00B5580F" w:rsidRPr="00A458D6" w:rsidRDefault="00B5580F" w:rsidP="00B5580F">
      <w:pPr>
        <w:pStyle w:val="a3"/>
        <w:tabs>
          <w:tab w:val="num" w:pos="720"/>
        </w:tabs>
        <w:ind w:right="-6"/>
        <w:rPr>
          <w:sz w:val="24"/>
        </w:rPr>
      </w:pPr>
      <w:r w:rsidRPr="00A458D6">
        <w:rPr>
          <w:sz w:val="24"/>
        </w:rPr>
        <w:t xml:space="preserve">ГБУЗ «Пензенская областная детская клиническая </w:t>
      </w:r>
    </w:p>
    <w:p w:rsidR="00B5580F" w:rsidRPr="00A458D6" w:rsidRDefault="00B5580F" w:rsidP="00B5580F">
      <w:pPr>
        <w:pStyle w:val="a3"/>
        <w:tabs>
          <w:tab w:val="num" w:pos="720"/>
          <w:tab w:val="left" w:pos="6237"/>
          <w:tab w:val="left" w:pos="8222"/>
        </w:tabs>
        <w:ind w:right="-6"/>
        <w:rPr>
          <w:sz w:val="24"/>
        </w:rPr>
      </w:pPr>
      <w:r w:rsidRPr="00A458D6">
        <w:rPr>
          <w:sz w:val="24"/>
        </w:rPr>
        <w:t>больница им. Н.Ф. Филатова»                                                _______________/ М.С. Баженов</w:t>
      </w:r>
    </w:p>
    <w:p w:rsidR="00B5580F" w:rsidRPr="00A458D6" w:rsidRDefault="00B5580F" w:rsidP="00B5580F">
      <w:pPr>
        <w:pStyle w:val="a3"/>
        <w:tabs>
          <w:tab w:val="num" w:pos="720"/>
        </w:tabs>
        <w:spacing w:before="120"/>
        <w:ind w:right="-6"/>
        <w:rPr>
          <w:sz w:val="24"/>
        </w:rPr>
      </w:pPr>
      <w:r w:rsidRPr="00A458D6">
        <w:rPr>
          <w:sz w:val="24"/>
        </w:rPr>
        <w:t xml:space="preserve">Член региональной общественной организации по защите прав и </w:t>
      </w:r>
    </w:p>
    <w:p w:rsidR="00B5580F" w:rsidRPr="00A458D6" w:rsidRDefault="00B5580F" w:rsidP="00B5580F">
      <w:pPr>
        <w:pStyle w:val="a3"/>
        <w:tabs>
          <w:tab w:val="num" w:pos="720"/>
        </w:tabs>
        <w:ind w:right="-3"/>
        <w:rPr>
          <w:sz w:val="24"/>
        </w:rPr>
      </w:pPr>
      <w:r w:rsidRPr="00A458D6">
        <w:rPr>
          <w:sz w:val="24"/>
        </w:rPr>
        <w:t xml:space="preserve">законных интересов медицинских и фармацевтических работников </w:t>
      </w:r>
    </w:p>
    <w:p w:rsidR="00B5580F" w:rsidRPr="00A458D6" w:rsidRDefault="00B5580F" w:rsidP="00B5580F">
      <w:pPr>
        <w:pStyle w:val="a3"/>
        <w:tabs>
          <w:tab w:val="num" w:pos="720"/>
        </w:tabs>
        <w:ind w:right="-6"/>
        <w:rPr>
          <w:sz w:val="24"/>
        </w:rPr>
      </w:pPr>
      <w:r w:rsidRPr="00A458D6">
        <w:rPr>
          <w:sz w:val="24"/>
        </w:rPr>
        <w:t xml:space="preserve">«Врачебная палата» Пензенской области, главный врач </w:t>
      </w:r>
    </w:p>
    <w:p w:rsidR="00B5580F" w:rsidRPr="00A458D6" w:rsidRDefault="00B5580F" w:rsidP="00B5580F">
      <w:pPr>
        <w:pStyle w:val="a3"/>
        <w:tabs>
          <w:tab w:val="num" w:pos="720"/>
        </w:tabs>
        <w:ind w:right="-6"/>
        <w:rPr>
          <w:sz w:val="24"/>
        </w:rPr>
      </w:pPr>
      <w:r w:rsidRPr="00A458D6">
        <w:rPr>
          <w:sz w:val="24"/>
        </w:rPr>
        <w:t xml:space="preserve">ГБУЗ «Пензенский областной госпиталь </w:t>
      </w:r>
    </w:p>
    <w:p w:rsidR="00B5580F" w:rsidRPr="00A458D6" w:rsidRDefault="00B5580F" w:rsidP="00B5580F">
      <w:pPr>
        <w:pStyle w:val="a3"/>
        <w:tabs>
          <w:tab w:val="num" w:pos="720"/>
          <w:tab w:val="left" w:pos="6237"/>
        </w:tabs>
        <w:ind w:right="-6"/>
        <w:rPr>
          <w:i/>
          <w:sz w:val="24"/>
        </w:rPr>
      </w:pPr>
      <w:r w:rsidRPr="00A458D6">
        <w:rPr>
          <w:sz w:val="24"/>
        </w:rPr>
        <w:t>для  ветеранов войн»                                                            _______________/ В.А. Аббакумов</w:t>
      </w:r>
    </w:p>
    <w:p w:rsidR="00B5580F" w:rsidRPr="00A458D6" w:rsidRDefault="00B5580F" w:rsidP="00B5580F">
      <w:pPr>
        <w:pStyle w:val="a3"/>
        <w:tabs>
          <w:tab w:val="num" w:pos="720"/>
        </w:tabs>
        <w:spacing w:before="120"/>
        <w:ind w:right="-6"/>
        <w:rPr>
          <w:sz w:val="24"/>
        </w:rPr>
      </w:pPr>
      <w:r w:rsidRPr="00A458D6">
        <w:rPr>
          <w:sz w:val="24"/>
        </w:rPr>
        <w:t xml:space="preserve">Член региональной общественной организации по защите прав и </w:t>
      </w:r>
    </w:p>
    <w:p w:rsidR="00B5580F" w:rsidRPr="00A458D6" w:rsidRDefault="00B5580F" w:rsidP="00B5580F">
      <w:pPr>
        <w:pStyle w:val="a3"/>
        <w:tabs>
          <w:tab w:val="num" w:pos="720"/>
        </w:tabs>
        <w:ind w:right="-3"/>
        <w:rPr>
          <w:sz w:val="24"/>
        </w:rPr>
      </w:pPr>
      <w:r w:rsidRPr="00A458D6">
        <w:rPr>
          <w:sz w:val="24"/>
        </w:rPr>
        <w:t xml:space="preserve">законных интересов медицинских и фармацевтических работников </w:t>
      </w:r>
    </w:p>
    <w:p w:rsidR="00B5580F" w:rsidRPr="00A458D6" w:rsidRDefault="00B5580F" w:rsidP="00B5580F">
      <w:pPr>
        <w:pStyle w:val="a3"/>
        <w:tabs>
          <w:tab w:val="num" w:pos="720"/>
        </w:tabs>
        <w:ind w:right="-3"/>
        <w:rPr>
          <w:sz w:val="24"/>
        </w:rPr>
      </w:pPr>
      <w:r w:rsidRPr="00A458D6">
        <w:rPr>
          <w:sz w:val="24"/>
        </w:rPr>
        <w:t xml:space="preserve">«Врачебная палата» Пензенской области, главный врач </w:t>
      </w:r>
    </w:p>
    <w:p w:rsidR="00B5580F" w:rsidRPr="00A458D6" w:rsidRDefault="00B5580F" w:rsidP="00B5580F">
      <w:pPr>
        <w:pStyle w:val="a3"/>
        <w:tabs>
          <w:tab w:val="num" w:pos="720"/>
          <w:tab w:val="left" w:pos="6237"/>
          <w:tab w:val="left" w:pos="6521"/>
          <w:tab w:val="left" w:pos="8080"/>
          <w:tab w:val="left" w:pos="8222"/>
        </w:tabs>
        <w:ind w:right="-3"/>
        <w:rPr>
          <w:rStyle w:val="FontStyle37"/>
          <w:sz w:val="24"/>
          <w:szCs w:val="24"/>
        </w:rPr>
      </w:pPr>
      <w:r w:rsidRPr="00A458D6">
        <w:rPr>
          <w:rStyle w:val="FontStyle37"/>
          <w:sz w:val="24"/>
          <w:szCs w:val="24"/>
        </w:rPr>
        <w:t xml:space="preserve">ГАУЗ Пензенской области </w:t>
      </w:r>
    </w:p>
    <w:p w:rsidR="00A54FF0" w:rsidRPr="00A458D6" w:rsidRDefault="00B5580F" w:rsidP="007D77FA">
      <w:pPr>
        <w:pStyle w:val="a3"/>
        <w:tabs>
          <w:tab w:val="num" w:pos="720"/>
          <w:tab w:val="left" w:pos="6237"/>
          <w:tab w:val="left" w:pos="6521"/>
          <w:tab w:val="left" w:pos="8080"/>
          <w:tab w:val="left" w:pos="8222"/>
        </w:tabs>
        <w:ind w:right="-284"/>
        <w:rPr>
          <w:rStyle w:val="FontStyle37"/>
          <w:sz w:val="24"/>
          <w:szCs w:val="24"/>
        </w:rPr>
      </w:pPr>
      <w:r w:rsidRPr="00A458D6">
        <w:rPr>
          <w:rStyle w:val="FontStyle37"/>
          <w:sz w:val="24"/>
          <w:szCs w:val="24"/>
        </w:rPr>
        <w:t xml:space="preserve">«Пензенская стоматологическая поликлиника»                     </w:t>
      </w:r>
      <w:r w:rsidRPr="00A458D6">
        <w:rPr>
          <w:sz w:val="24"/>
        </w:rPr>
        <w:t xml:space="preserve">_______________/ </w:t>
      </w:r>
      <w:r w:rsidRPr="00A458D6">
        <w:rPr>
          <w:rStyle w:val="FontStyle37"/>
          <w:sz w:val="24"/>
          <w:szCs w:val="24"/>
        </w:rPr>
        <w:t>Е.А. Блащук</w:t>
      </w:r>
    </w:p>
    <w:sectPr w:rsidR="00A54FF0" w:rsidRPr="00A458D6" w:rsidSect="00282533">
      <w:pgSz w:w="11906" w:h="16838" w:code="9"/>
      <w:pgMar w:top="1814" w:right="907" w:bottom="181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00A" w:rsidRDefault="0022000A" w:rsidP="0011314B">
      <w:r>
        <w:separator/>
      </w:r>
    </w:p>
  </w:endnote>
  <w:endnote w:type="continuationSeparator" w:id="0">
    <w:p w:rsidR="0022000A" w:rsidRDefault="0022000A" w:rsidP="0011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ontserrat">
    <w:altName w:val="Montserrat"/>
    <w:panose1 w:val="00000000000000000000"/>
    <w:charset w:val="CC"/>
    <w:family w:val="swiss"/>
    <w:notTrueType/>
    <w:pitch w:val="default"/>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00A" w:rsidRDefault="0022000A" w:rsidP="0011314B">
      <w:r>
        <w:separator/>
      </w:r>
    </w:p>
  </w:footnote>
  <w:footnote w:type="continuationSeparator" w:id="0">
    <w:p w:rsidR="0022000A" w:rsidRDefault="0022000A" w:rsidP="00113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24CDC2E"/>
    <w:lvl w:ilvl="0">
      <w:numFmt w:val="bullet"/>
      <w:lvlText w:val="*"/>
      <w:lvlJc w:val="left"/>
    </w:lvl>
  </w:abstractNum>
  <w:abstractNum w:abstractNumId="1">
    <w:nsid w:val="02D84D46"/>
    <w:multiLevelType w:val="singleLevel"/>
    <w:tmpl w:val="9216BC1A"/>
    <w:lvl w:ilvl="0">
      <w:start w:val="2"/>
      <w:numFmt w:val="decimal"/>
      <w:lvlText w:val="3.%1."/>
      <w:legacy w:legacy="1" w:legacySpace="0" w:legacyIndent="461"/>
      <w:lvlJc w:val="left"/>
      <w:rPr>
        <w:rFonts w:ascii="Times New Roman" w:hAnsi="Times New Roman" w:cs="Times New Roman" w:hint="default"/>
      </w:rPr>
    </w:lvl>
  </w:abstractNum>
  <w:abstractNum w:abstractNumId="2">
    <w:nsid w:val="059C65E1"/>
    <w:multiLevelType w:val="hybridMultilevel"/>
    <w:tmpl w:val="4B6CF504"/>
    <w:lvl w:ilvl="0" w:tplc="96B661DA">
      <w:start w:val="1"/>
      <w:numFmt w:val="decimal"/>
      <w:lvlText w:val="%1)"/>
      <w:lvlJc w:val="left"/>
      <w:pPr>
        <w:ind w:left="1571" w:hanging="360"/>
      </w:pPr>
      <w:rPr>
        <w:rFonts w:hint="default"/>
        <w:color w:val="auto"/>
        <w:sz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nsid w:val="072A75D3"/>
    <w:multiLevelType w:val="hybridMultilevel"/>
    <w:tmpl w:val="A01E1BC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
    <w:nsid w:val="086F3145"/>
    <w:multiLevelType w:val="hybridMultilevel"/>
    <w:tmpl w:val="55B0D440"/>
    <w:lvl w:ilvl="0" w:tplc="87C07A9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08E979B2"/>
    <w:multiLevelType w:val="hybridMultilevel"/>
    <w:tmpl w:val="CE843F74"/>
    <w:lvl w:ilvl="0" w:tplc="0419000D">
      <w:start w:val="1"/>
      <w:numFmt w:val="bullet"/>
      <w:lvlText w:val=""/>
      <w:lvlJc w:val="left"/>
      <w:pPr>
        <w:ind w:left="1637" w:hanging="360"/>
      </w:pPr>
      <w:rPr>
        <w:rFonts w:ascii="Wingdings" w:hAnsi="Wingdings"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6">
    <w:nsid w:val="0AF515DE"/>
    <w:multiLevelType w:val="hybridMultilevel"/>
    <w:tmpl w:val="3D7E57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E11C4B"/>
    <w:multiLevelType w:val="multilevel"/>
    <w:tmpl w:val="58B480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4CA4DE9"/>
    <w:multiLevelType w:val="hybridMultilevel"/>
    <w:tmpl w:val="6B1CA930"/>
    <w:lvl w:ilvl="0" w:tplc="04190001">
      <w:start w:val="1"/>
      <w:numFmt w:val="bullet"/>
      <w:lvlText w:val=""/>
      <w:lvlJc w:val="left"/>
      <w:pPr>
        <w:ind w:left="1915" w:hanging="360"/>
      </w:pPr>
      <w:rPr>
        <w:rFonts w:ascii="Symbol" w:hAnsi="Symbol" w:hint="default"/>
      </w:rPr>
    </w:lvl>
    <w:lvl w:ilvl="1" w:tplc="04190003" w:tentative="1">
      <w:start w:val="1"/>
      <w:numFmt w:val="bullet"/>
      <w:lvlText w:val="o"/>
      <w:lvlJc w:val="left"/>
      <w:pPr>
        <w:ind w:left="2635" w:hanging="360"/>
      </w:pPr>
      <w:rPr>
        <w:rFonts w:ascii="Courier New" w:hAnsi="Courier New" w:cs="Courier New" w:hint="default"/>
      </w:rPr>
    </w:lvl>
    <w:lvl w:ilvl="2" w:tplc="04190005" w:tentative="1">
      <w:start w:val="1"/>
      <w:numFmt w:val="bullet"/>
      <w:lvlText w:val=""/>
      <w:lvlJc w:val="left"/>
      <w:pPr>
        <w:ind w:left="3355" w:hanging="360"/>
      </w:pPr>
      <w:rPr>
        <w:rFonts w:ascii="Wingdings" w:hAnsi="Wingdings" w:hint="default"/>
      </w:rPr>
    </w:lvl>
    <w:lvl w:ilvl="3" w:tplc="04190001" w:tentative="1">
      <w:start w:val="1"/>
      <w:numFmt w:val="bullet"/>
      <w:lvlText w:val=""/>
      <w:lvlJc w:val="left"/>
      <w:pPr>
        <w:ind w:left="4075" w:hanging="360"/>
      </w:pPr>
      <w:rPr>
        <w:rFonts w:ascii="Symbol" w:hAnsi="Symbol" w:hint="default"/>
      </w:rPr>
    </w:lvl>
    <w:lvl w:ilvl="4" w:tplc="04190003" w:tentative="1">
      <w:start w:val="1"/>
      <w:numFmt w:val="bullet"/>
      <w:lvlText w:val="o"/>
      <w:lvlJc w:val="left"/>
      <w:pPr>
        <w:ind w:left="4795" w:hanging="360"/>
      </w:pPr>
      <w:rPr>
        <w:rFonts w:ascii="Courier New" w:hAnsi="Courier New" w:cs="Courier New" w:hint="default"/>
      </w:rPr>
    </w:lvl>
    <w:lvl w:ilvl="5" w:tplc="04190005" w:tentative="1">
      <w:start w:val="1"/>
      <w:numFmt w:val="bullet"/>
      <w:lvlText w:val=""/>
      <w:lvlJc w:val="left"/>
      <w:pPr>
        <w:ind w:left="5515" w:hanging="360"/>
      </w:pPr>
      <w:rPr>
        <w:rFonts w:ascii="Wingdings" w:hAnsi="Wingdings" w:hint="default"/>
      </w:rPr>
    </w:lvl>
    <w:lvl w:ilvl="6" w:tplc="04190001" w:tentative="1">
      <w:start w:val="1"/>
      <w:numFmt w:val="bullet"/>
      <w:lvlText w:val=""/>
      <w:lvlJc w:val="left"/>
      <w:pPr>
        <w:ind w:left="6235" w:hanging="360"/>
      </w:pPr>
      <w:rPr>
        <w:rFonts w:ascii="Symbol" w:hAnsi="Symbol" w:hint="default"/>
      </w:rPr>
    </w:lvl>
    <w:lvl w:ilvl="7" w:tplc="04190003" w:tentative="1">
      <w:start w:val="1"/>
      <w:numFmt w:val="bullet"/>
      <w:lvlText w:val="o"/>
      <w:lvlJc w:val="left"/>
      <w:pPr>
        <w:ind w:left="6955" w:hanging="360"/>
      </w:pPr>
      <w:rPr>
        <w:rFonts w:ascii="Courier New" w:hAnsi="Courier New" w:cs="Courier New" w:hint="default"/>
      </w:rPr>
    </w:lvl>
    <w:lvl w:ilvl="8" w:tplc="04190005" w:tentative="1">
      <w:start w:val="1"/>
      <w:numFmt w:val="bullet"/>
      <w:lvlText w:val=""/>
      <w:lvlJc w:val="left"/>
      <w:pPr>
        <w:ind w:left="7675" w:hanging="360"/>
      </w:pPr>
      <w:rPr>
        <w:rFonts w:ascii="Wingdings" w:hAnsi="Wingdings" w:hint="default"/>
      </w:rPr>
    </w:lvl>
  </w:abstractNum>
  <w:abstractNum w:abstractNumId="9">
    <w:nsid w:val="1B1F3D71"/>
    <w:multiLevelType w:val="hybridMultilevel"/>
    <w:tmpl w:val="AA66A4E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1B9E27CD"/>
    <w:multiLevelType w:val="hybridMultilevel"/>
    <w:tmpl w:val="9DF2E9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DE4757B"/>
    <w:multiLevelType w:val="hybridMultilevel"/>
    <w:tmpl w:val="FEB2B4E8"/>
    <w:lvl w:ilvl="0" w:tplc="C2466B7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1ED20967"/>
    <w:multiLevelType w:val="multilevel"/>
    <w:tmpl w:val="E9E45C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12420A5"/>
    <w:multiLevelType w:val="hybridMultilevel"/>
    <w:tmpl w:val="0C9E5926"/>
    <w:lvl w:ilvl="0" w:tplc="04190001">
      <w:start w:val="1"/>
      <w:numFmt w:val="bullet"/>
      <w:lvlText w:val=""/>
      <w:lvlJc w:val="left"/>
      <w:pPr>
        <w:ind w:left="1546" w:hanging="360"/>
      </w:pPr>
      <w:rPr>
        <w:rFonts w:ascii="Symbol" w:hAnsi="Symbol" w:hint="default"/>
      </w:rPr>
    </w:lvl>
    <w:lvl w:ilvl="1" w:tplc="04190003" w:tentative="1">
      <w:start w:val="1"/>
      <w:numFmt w:val="bullet"/>
      <w:lvlText w:val="o"/>
      <w:lvlJc w:val="left"/>
      <w:pPr>
        <w:ind w:left="2266" w:hanging="360"/>
      </w:pPr>
      <w:rPr>
        <w:rFonts w:ascii="Courier New" w:hAnsi="Courier New" w:cs="Courier New" w:hint="default"/>
      </w:rPr>
    </w:lvl>
    <w:lvl w:ilvl="2" w:tplc="04190005" w:tentative="1">
      <w:start w:val="1"/>
      <w:numFmt w:val="bullet"/>
      <w:lvlText w:val=""/>
      <w:lvlJc w:val="left"/>
      <w:pPr>
        <w:ind w:left="2986" w:hanging="360"/>
      </w:pPr>
      <w:rPr>
        <w:rFonts w:ascii="Wingdings" w:hAnsi="Wingdings" w:hint="default"/>
      </w:rPr>
    </w:lvl>
    <w:lvl w:ilvl="3" w:tplc="04190001" w:tentative="1">
      <w:start w:val="1"/>
      <w:numFmt w:val="bullet"/>
      <w:lvlText w:val=""/>
      <w:lvlJc w:val="left"/>
      <w:pPr>
        <w:ind w:left="3706" w:hanging="360"/>
      </w:pPr>
      <w:rPr>
        <w:rFonts w:ascii="Symbol" w:hAnsi="Symbol" w:hint="default"/>
      </w:rPr>
    </w:lvl>
    <w:lvl w:ilvl="4" w:tplc="04190003" w:tentative="1">
      <w:start w:val="1"/>
      <w:numFmt w:val="bullet"/>
      <w:lvlText w:val="o"/>
      <w:lvlJc w:val="left"/>
      <w:pPr>
        <w:ind w:left="4426" w:hanging="360"/>
      </w:pPr>
      <w:rPr>
        <w:rFonts w:ascii="Courier New" w:hAnsi="Courier New" w:cs="Courier New" w:hint="default"/>
      </w:rPr>
    </w:lvl>
    <w:lvl w:ilvl="5" w:tplc="04190005" w:tentative="1">
      <w:start w:val="1"/>
      <w:numFmt w:val="bullet"/>
      <w:lvlText w:val=""/>
      <w:lvlJc w:val="left"/>
      <w:pPr>
        <w:ind w:left="5146" w:hanging="360"/>
      </w:pPr>
      <w:rPr>
        <w:rFonts w:ascii="Wingdings" w:hAnsi="Wingdings" w:hint="default"/>
      </w:rPr>
    </w:lvl>
    <w:lvl w:ilvl="6" w:tplc="04190001" w:tentative="1">
      <w:start w:val="1"/>
      <w:numFmt w:val="bullet"/>
      <w:lvlText w:val=""/>
      <w:lvlJc w:val="left"/>
      <w:pPr>
        <w:ind w:left="5866" w:hanging="360"/>
      </w:pPr>
      <w:rPr>
        <w:rFonts w:ascii="Symbol" w:hAnsi="Symbol" w:hint="default"/>
      </w:rPr>
    </w:lvl>
    <w:lvl w:ilvl="7" w:tplc="04190003" w:tentative="1">
      <w:start w:val="1"/>
      <w:numFmt w:val="bullet"/>
      <w:lvlText w:val="o"/>
      <w:lvlJc w:val="left"/>
      <w:pPr>
        <w:ind w:left="6586" w:hanging="360"/>
      </w:pPr>
      <w:rPr>
        <w:rFonts w:ascii="Courier New" w:hAnsi="Courier New" w:cs="Courier New" w:hint="default"/>
      </w:rPr>
    </w:lvl>
    <w:lvl w:ilvl="8" w:tplc="04190005" w:tentative="1">
      <w:start w:val="1"/>
      <w:numFmt w:val="bullet"/>
      <w:lvlText w:val=""/>
      <w:lvlJc w:val="left"/>
      <w:pPr>
        <w:ind w:left="7306" w:hanging="360"/>
      </w:pPr>
      <w:rPr>
        <w:rFonts w:ascii="Wingdings" w:hAnsi="Wingdings" w:hint="default"/>
      </w:rPr>
    </w:lvl>
  </w:abstractNum>
  <w:abstractNum w:abstractNumId="14">
    <w:nsid w:val="27DE19D2"/>
    <w:multiLevelType w:val="multilevel"/>
    <w:tmpl w:val="18247790"/>
    <w:lvl w:ilvl="0">
      <w:start w:val="1"/>
      <w:numFmt w:val="decimal"/>
      <w:lvlText w:val="%1."/>
      <w:lvlJc w:val="left"/>
      <w:pPr>
        <w:ind w:left="1368" w:hanging="375"/>
      </w:pPr>
      <w:rPr>
        <w:rFonts w:hint="default"/>
      </w:rPr>
    </w:lvl>
    <w:lvl w:ilvl="1">
      <w:start w:val="1"/>
      <w:numFmt w:val="decimal"/>
      <w:isLgl/>
      <w:lvlText w:val="%1.%2."/>
      <w:lvlJc w:val="left"/>
      <w:pPr>
        <w:ind w:left="1701" w:hanging="360"/>
      </w:pPr>
      <w:rPr>
        <w:rFonts w:hint="default"/>
      </w:rPr>
    </w:lvl>
    <w:lvl w:ilvl="2">
      <w:start w:val="1"/>
      <w:numFmt w:val="decimal"/>
      <w:isLgl/>
      <w:lvlText w:val="%1.%2.%3."/>
      <w:lvlJc w:val="left"/>
      <w:pPr>
        <w:ind w:left="2409" w:hanging="720"/>
      </w:pPr>
      <w:rPr>
        <w:rFonts w:hint="default"/>
      </w:rPr>
    </w:lvl>
    <w:lvl w:ilvl="3">
      <w:start w:val="1"/>
      <w:numFmt w:val="decimal"/>
      <w:isLgl/>
      <w:lvlText w:val="%1.%2.%3.%4."/>
      <w:lvlJc w:val="left"/>
      <w:pPr>
        <w:ind w:left="2757" w:hanging="720"/>
      </w:pPr>
      <w:rPr>
        <w:rFonts w:hint="default"/>
      </w:rPr>
    </w:lvl>
    <w:lvl w:ilvl="4">
      <w:start w:val="1"/>
      <w:numFmt w:val="decimal"/>
      <w:isLgl/>
      <w:lvlText w:val="%1.%2.%3.%4.%5."/>
      <w:lvlJc w:val="left"/>
      <w:pPr>
        <w:ind w:left="3465" w:hanging="1080"/>
      </w:pPr>
      <w:rPr>
        <w:rFonts w:hint="default"/>
      </w:rPr>
    </w:lvl>
    <w:lvl w:ilvl="5">
      <w:start w:val="1"/>
      <w:numFmt w:val="decimal"/>
      <w:isLgl/>
      <w:lvlText w:val="%1.%2.%3.%4.%5.%6."/>
      <w:lvlJc w:val="left"/>
      <w:pPr>
        <w:ind w:left="3813" w:hanging="1080"/>
      </w:pPr>
      <w:rPr>
        <w:rFonts w:hint="default"/>
      </w:rPr>
    </w:lvl>
    <w:lvl w:ilvl="6">
      <w:start w:val="1"/>
      <w:numFmt w:val="decimal"/>
      <w:isLgl/>
      <w:lvlText w:val="%1.%2.%3.%4.%5.%6.%7."/>
      <w:lvlJc w:val="left"/>
      <w:pPr>
        <w:ind w:left="4521" w:hanging="1440"/>
      </w:pPr>
      <w:rPr>
        <w:rFonts w:hint="default"/>
      </w:rPr>
    </w:lvl>
    <w:lvl w:ilvl="7">
      <w:start w:val="1"/>
      <w:numFmt w:val="decimal"/>
      <w:isLgl/>
      <w:lvlText w:val="%1.%2.%3.%4.%5.%6.%7.%8."/>
      <w:lvlJc w:val="left"/>
      <w:pPr>
        <w:ind w:left="4869" w:hanging="1440"/>
      </w:pPr>
      <w:rPr>
        <w:rFonts w:hint="default"/>
      </w:rPr>
    </w:lvl>
    <w:lvl w:ilvl="8">
      <w:start w:val="1"/>
      <w:numFmt w:val="decimal"/>
      <w:isLgl/>
      <w:lvlText w:val="%1.%2.%3.%4.%5.%6.%7.%8.%9."/>
      <w:lvlJc w:val="left"/>
      <w:pPr>
        <w:ind w:left="5577" w:hanging="1800"/>
      </w:pPr>
      <w:rPr>
        <w:rFonts w:hint="default"/>
      </w:rPr>
    </w:lvl>
  </w:abstractNum>
  <w:abstractNum w:abstractNumId="15">
    <w:nsid w:val="2A8C7234"/>
    <w:multiLevelType w:val="hybridMultilevel"/>
    <w:tmpl w:val="1FB25F08"/>
    <w:lvl w:ilvl="0" w:tplc="20BE71B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2CC95203"/>
    <w:multiLevelType w:val="hybridMultilevel"/>
    <w:tmpl w:val="60E215B8"/>
    <w:lvl w:ilvl="0" w:tplc="9904981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2D1F4901"/>
    <w:multiLevelType w:val="singleLevel"/>
    <w:tmpl w:val="FCB8D4FA"/>
    <w:lvl w:ilvl="0">
      <w:start w:val="4"/>
      <w:numFmt w:val="decimal"/>
      <w:lvlText w:val="3.%1."/>
      <w:legacy w:legacy="1" w:legacySpace="0" w:legacyIndent="619"/>
      <w:lvlJc w:val="left"/>
      <w:rPr>
        <w:rFonts w:ascii="Times New Roman" w:hAnsi="Times New Roman" w:cs="Times New Roman" w:hint="default"/>
      </w:rPr>
    </w:lvl>
  </w:abstractNum>
  <w:abstractNum w:abstractNumId="18">
    <w:nsid w:val="2E2A32D1"/>
    <w:multiLevelType w:val="hybridMultilevel"/>
    <w:tmpl w:val="9FFC2C6E"/>
    <w:lvl w:ilvl="0" w:tplc="F888249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31D0389A"/>
    <w:multiLevelType w:val="multilevel"/>
    <w:tmpl w:val="6A32637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nsid w:val="335A328A"/>
    <w:multiLevelType w:val="singleLevel"/>
    <w:tmpl w:val="46C8F8DC"/>
    <w:lvl w:ilvl="0">
      <w:start w:val="6"/>
      <w:numFmt w:val="decimal"/>
      <w:lvlText w:val="3.%1."/>
      <w:legacy w:legacy="1" w:legacySpace="0" w:legacyIndent="519"/>
      <w:lvlJc w:val="left"/>
      <w:rPr>
        <w:rFonts w:ascii="Times New Roman" w:hAnsi="Times New Roman" w:cs="Times New Roman" w:hint="default"/>
      </w:rPr>
    </w:lvl>
  </w:abstractNum>
  <w:abstractNum w:abstractNumId="21">
    <w:nsid w:val="39844EC9"/>
    <w:multiLevelType w:val="multilevel"/>
    <w:tmpl w:val="6D20DF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C2A5533"/>
    <w:multiLevelType w:val="hybridMultilevel"/>
    <w:tmpl w:val="78780F00"/>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0292FAA"/>
    <w:multiLevelType w:val="hybridMultilevel"/>
    <w:tmpl w:val="8564CF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5B904CE"/>
    <w:multiLevelType w:val="hybridMultilevel"/>
    <w:tmpl w:val="CECCE33A"/>
    <w:lvl w:ilvl="0" w:tplc="4EA8F55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5">
    <w:nsid w:val="471F2602"/>
    <w:multiLevelType w:val="hybridMultilevel"/>
    <w:tmpl w:val="60E215B8"/>
    <w:lvl w:ilvl="0" w:tplc="9904981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47624F15"/>
    <w:multiLevelType w:val="hybridMultilevel"/>
    <w:tmpl w:val="577ED030"/>
    <w:lvl w:ilvl="0" w:tplc="03B80C8C">
      <w:start w:val="1"/>
      <w:numFmt w:val="bullet"/>
      <w:lvlText w:val=""/>
      <w:lvlJc w:val="left"/>
      <w:pPr>
        <w:ind w:left="1571" w:hanging="360"/>
      </w:pPr>
      <w:rPr>
        <w:rFonts w:ascii="Symbol" w:hAnsi="Symbol" w:hint="default"/>
        <w:color w:val="auto"/>
        <w:sz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7">
    <w:nsid w:val="4CF8129C"/>
    <w:multiLevelType w:val="multilevel"/>
    <w:tmpl w:val="10C0001C"/>
    <w:lvl w:ilvl="0">
      <w:start w:val="1"/>
      <w:numFmt w:val="decimal"/>
      <w:lvlText w:val="%1."/>
      <w:lvlJc w:val="left"/>
      <w:pPr>
        <w:ind w:left="1211"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28">
    <w:nsid w:val="4D7709A3"/>
    <w:multiLevelType w:val="multilevel"/>
    <w:tmpl w:val="CE1A70C6"/>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nsid w:val="4EB40E86"/>
    <w:multiLevelType w:val="hybridMultilevel"/>
    <w:tmpl w:val="9CAA8BF2"/>
    <w:lvl w:ilvl="0" w:tplc="C45445BE">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30">
    <w:nsid w:val="57CA2F23"/>
    <w:multiLevelType w:val="hybridMultilevel"/>
    <w:tmpl w:val="16622BBC"/>
    <w:lvl w:ilvl="0" w:tplc="C1382462">
      <w:start w:val="1"/>
      <w:numFmt w:val="decimal"/>
      <w:lvlText w:val="%1."/>
      <w:lvlJc w:val="left"/>
      <w:pPr>
        <w:ind w:left="735" w:hanging="375"/>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AEA0034"/>
    <w:multiLevelType w:val="multilevel"/>
    <w:tmpl w:val="1846BF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B1326DA"/>
    <w:multiLevelType w:val="multilevel"/>
    <w:tmpl w:val="457287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4043D0C"/>
    <w:multiLevelType w:val="hybridMultilevel"/>
    <w:tmpl w:val="88C6A31E"/>
    <w:lvl w:ilvl="0" w:tplc="FAC02DB8">
      <w:start w:val="1"/>
      <w:numFmt w:val="bullet"/>
      <w:lvlText w:val="-"/>
      <w:lvlJc w:val="left"/>
      <w:pPr>
        <w:ind w:left="2069" w:hanging="360"/>
      </w:pPr>
      <w:rPr>
        <w:rFonts w:ascii="Times New Roman" w:hAnsi="Times New Roman" w:hint="default"/>
      </w:rPr>
    </w:lvl>
    <w:lvl w:ilvl="1" w:tplc="04190003" w:tentative="1">
      <w:start w:val="1"/>
      <w:numFmt w:val="bullet"/>
      <w:lvlText w:val="o"/>
      <w:lvlJc w:val="left"/>
      <w:pPr>
        <w:ind w:left="2789" w:hanging="360"/>
      </w:pPr>
      <w:rPr>
        <w:rFonts w:ascii="Courier New" w:hAnsi="Courier New" w:hint="default"/>
      </w:rPr>
    </w:lvl>
    <w:lvl w:ilvl="2" w:tplc="04190005" w:tentative="1">
      <w:start w:val="1"/>
      <w:numFmt w:val="bullet"/>
      <w:lvlText w:val=""/>
      <w:lvlJc w:val="left"/>
      <w:pPr>
        <w:ind w:left="3509" w:hanging="360"/>
      </w:pPr>
      <w:rPr>
        <w:rFonts w:ascii="Wingdings" w:hAnsi="Wingdings" w:hint="default"/>
      </w:rPr>
    </w:lvl>
    <w:lvl w:ilvl="3" w:tplc="04190001" w:tentative="1">
      <w:start w:val="1"/>
      <w:numFmt w:val="bullet"/>
      <w:lvlText w:val=""/>
      <w:lvlJc w:val="left"/>
      <w:pPr>
        <w:ind w:left="4229" w:hanging="360"/>
      </w:pPr>
      <w:rPr>
        <w:rFonts w:ascii="Symbol" w:hAnsi="Symbol" w:hint="default"/>
      </w:rPr>
    </w:lvl>
    <w:lvl w:ilvl="4" w:tplc="04190003" w:tentative="1">
      <w:start w:val="1"/>
      <w:numFmt w:val="bullet"/>
      <w:lvlText w:val="o"/>
      <w:lvlJc w:val="left"/>
      <w:pPr>
        <w:ind w:left="4949" w:hanging="360"/>
      </w:pPr>
      <w:rPr>
        <w:rFonts w:ascii="Courier New" w:hAnsi="Courier New" w:hint="default"/>
      </w:rPr>
    </w:lvl>
    <w:lvl w:ilvl="5" w:tplc="04190005" w:tentative="1">
      <w:start w:val="1"/>
      <w:numFmt w:val="bullet"/>
      <w:lvlText w:val=""/>
      <w:lvlJc w:val="left"/>
      <w:pPr>
        <w:ind w:left="5669" w:hanging="360"/>
      </w:pPr>
      <w:rPr>
        <w:rFonts w:ascii="Wingdings" w:hAnsi="Wingdings" w:hint="default"/>
      </w:rPr>
    </w:lvl>
    <w:lvl w:ilvl="6" w:tplc="04190001" w:tentative="1">
      <w:start w:val="1"/>
      <w:numFmt w:val="bullet"/>
      <w:lvlText w:val=""/>
      <w:lvlJc w:val="left"/>
      <w:pPr>
        <w:ind w:left="6389" w:hanging="360"/>
      </w:pPr>
      <w:rPr>
        <w:rFonts w:ascii="Symbol" w:hAnsi="Symbol" w:hint="default"/>
      </w:rPr>
    </w:lvl>
    <w:lvl w:ilvl="7" w:tplc="04190003" w:tentative="1">
      <w:start w:val="1"/>
      <w:numFmt w:val="bullet"/>
      <w:lvlText w:val="o"/>
      <w:lvlJc w:val="left"/>
      <w:pPr>
        <w:ind w:left="7109" w:hanging="360"/>
      </w:pPr>
      <w:rPr>
        <w:rFonts w:ascii="Courier New" w:hAnsi="Courier New" w:hint="default"/>
      </w:rPr>
    </w:lvl>
    <w:lvl w:ilvl="8" w:tplc="04190005" w:tentative="1">
      <w:start w:val="1"/>
      <w:numFmt w:val="bullet"/>
      <w:lvlText w:val=""/>
      <w:lvlJc w:val="left"/>
      <w:pPr>
        <w:ind w:left="7829" w:hanging="360"/>
      </w:pPr>
      <w:rPr>
        <w:rFonts w:ascii="Wingdings" w:hAnsi="Wingdings" w:hint="default"/>
      </w:rPr>
    </w:lvl>
  </w:abstractNum>
  <w:abstractNum w:abstractNumId="34">
    <w:nsid w:val="66A22EFE"/>
    <w:multiLevelType w:val="hybridMultilevel"/>
    <w:tmpl w:val="5D725046"/>
    <w:lvl w:ilvl="0" w:tplc="A000BDD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5">
    <w:nsid w:val="67F57008"/>
    <w:multiLevelType w:val="singleLevel"/>
    <w:tmpl w:val="69C0495E"/>
    <w:lvl w:ilvl="0">
      <w:start w:val="1"/>
      <w:numFmt w:val="decimal"/>
      <w:lvlText w:val="3.%1."/>
      <w:legacy w:legacy="1" w:legacySpace="0" w:legacyIndent="461"/>
      <w:lvlJc w:val="left"/>
      <w:rPr>
        <w:rFonts w:ascii="Times New Roman" w:hAnsi="Times New Roman" w:cs="Times New Roman" w:hint="default"/>
      </w:rPr>
    </w:lvl>
  </w:abstractNum>
  <w:abstractNum w:abstractNumId="36">
    <w:nsid w:val="68280D02"/>
    <w:multiLevelType w:val="hybridMultilevel"/>
    <w:tmpl w:val="8DE2AE94"/>
    <w:lvl w:ilvl="0" w:tplc="99D054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nsid w:val="690361CE"/>
    <w:multiLevelType w:val="hybridMultilevel"/>
    <w:tmpl w:val="DE22786A"/>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nsid w:val="69385294"/>
    <w:multiLevelType w:val="hybridMultilevel"/>
    <w:tmpl w:val="65A6EC3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9">
    <w:nsid w:val="6D5C3B19"/>
    <w:multiLevelType w:val="hybridMultilevel"/>
    <w:tmpl w:val="EB10693E"/>
    <w:lvl w:ilvl="0" w:tplc="EB827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EAC7C80"/>
    <w:multiLevelType w:val="hybridMultilevel"/>
    <w:tmpl w:val="BECE8BD2"/>
    <w:lvl w:ilvl="0" w:tplc="AC38951C">
      <w:start w:val="1"/>
      <w:numFmt w:val="decimal"/>
      <w:lvlText w:val="%1."/>
      <w:lvlJc w:val="left"/>
      <w:pPr>
        <w:ind w:left="1211"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6F8B7461"/>
    <w:multiLevelType w:val="multilevel"/>
    <w:tmpl w:val="FA8089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749B3F8B"/>
    <w:multiLevelType w:val="singleLevel"/>
    <w:tmpl w:val="D3F4F22E"/>
    <w:lvl w:ilvl="0">
      <w:start w:val="3"/>
      <w:numFmt w:val="decimal"/>
      <w:lvlText w:val="3.%1."/>
      <w:legacy w:legacy="1" w:legacySpace="0" w:legacyIndent="461"/>
      <w:lvlJc w:val="left"/>
      <w:rPr>
        <w:rFonts w:ascii="Times New Roman" w:hAnsi="Times New Roman" w:cs="Times New Roman" w:hint="default"/>
      </w:rPr>
    </w:lvl>
  </w:abstractNum>
  <w:abstractNum w:abstractNumId="43">
    <w:nsid w:val="76F60D46"/>
    <w:multiLevelType w:val="multilevel"/>
    <w:tmpl w:val="B9FED6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788D07EC"/>
    <w:multiLevelType w:val="hybridMultilevel"/>
    <w:tmpl w:val="10AE4CEE"/>
    <w:lvl w:ilvl="0" w:tplc="C45445BE">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45">
    <w:nsid w:val="7B164D6E"/>
    <w:multiLevelType w:val="singleLevel"/>
    <w:tmpl w:val="8B4C86FE"/>
    <w:lvl w:ilvl="0">
      <w:start w:val="5"/>
      <w:numFmt w:val="decimal"/>
      <w:lvlText w:val="3.%1."/>
      <w:legacy w:legacy="1" w:legacySpace="0" w:legacyIndent="519"/>
      <w:lvlJc w:val="left"/>
      <w:rPr>
        <w:rFonts w:ascii="Times New Roman" w:hAnsi="Times New Roman" w:cs="Times New Roman" w:hint="default"/>
      </w:rPr>
    </w:lvl>
  </w:abstractNum>
  <w:abstractNum w:abstractNumId="46">
    <w:nsid w:val="7FDC7959"/>
    <w:multiLevelType w:val="hybridMultilevel"/>
    <w:tmpl w:val="732A6E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7"/>
  </w:num>
  <w:num w:numId="2">
    <w:abstractNumId w:val="12"/>
  </w:num>
  <w:num w:numId="3">
    <w:abstractNumId w:val="36"/>
  </w:num>
  <w:num w:numId="4">
    <w:abstractNumId w:val="40"/>
  </w:num>
  <w:num w:numId="5">
    <w:abstractNumId w:val="3"/>
  </w:num>
  <w:num w:numId="6">
    <w:abstractNumId w:val="10"/>
  </w:num>
  <w:num w:numId="7">
    <w:abstractNumId w:val="24"/>
  </w:num>
  <w:num w:numId="8">
    <w:abstractNumId w:val="37"/>
  </w:num>
  <w:num w:numId="9">
    <w:abstractNumId w:val="39"/>
  </w:num>
  <w:num w:numId="10">
    <w:abstractNumId w:val="30"/>
  </w:num>
  <w:num w:numId="11">
    <w:abstractNumId w:val="22"/>
  </w:num>
  <w:num w:numId="12">
    <w:abstractNumId w:val="13"/>
  </w:num>
  <w:num w:numId="13">
    <w:abstractNumId w:val="44"/>
  </w:num>
  <w:num w:numId="14">
    <w:abstractNumId w:val="46"/>
  </w:num>
  <w:num w:numId="15">
    <w:abstractNumId w:val="41"/>
  </w:num>
  <w:num w:numId="16">
    <w:abstractNumId w:val="31"/>
  </w:num>
  <w:num w:numId="17">
    <w:abstractNumId w:val="21"/>
  </w:num>
  <w:num w:numId="18">
    <w:abstractNumId w:val="2"/>
  </w:num>
  <w:num w:numId="19">
    <w:abstractNumId w:val="15"/>
  </w:num>
  <w:num w:numId="20">
    <w:abstractNumId w:val="26"/>
  </w:num>
  <w:num w:numId="21">
    <w:abstractNumId w:val="0"/>
    <w:lvlOverride w:ilvl="0">
      <w:lvl w:ilvl="0">
        <w:numFmt w:val="bullet"/>
        <w:lvlText w:val="-"/>
        <w:legacy w:legacy="1" w:legacySpace="0" w:legacyIndent="196"/>
        <w:lvlJc w:val="left"/>
        <w:rPr>
          <w:rFonts w:ascii="Times New Roman" w:hAnsi="Times New Roman" w:hint="default"/>
        </w:rPr>
      </w:lvl>
    </w:lvlOverride>
  </w:num>
  <w:num w:numId="22">
    <w:abstractNumId w:val="0"/>
    <w:lvlOverride w:ilvl="0">
      <w:lvl w:ilvl="0">
        <w:numFmt w:val="bullet"/>
        <w:lvlText w:val="-"/>
        <w:legacy w:legacy="1" w:legacySpace="0" w:legacyIndent="172"/>
        <w:lvlJc w:val="left"/>
        <w:rPr>
          <w:rFonts w:ascii="Times New Roman" w:hAnsi="Times New Roman" w:hint="default"/>
        </w:rPr>
      </w:lvl>
    </w:lvlOverride>
  </w:num>
  <w:num w:numId="23">
    <w:abstractNumId w:val="33"/>
  </w:num>
  <w:num w:numId="24">
    <w:abstractNumId w:val="27"/>
  </w:num>
  <w:num w:numId="25">
    <w:abstractNumId w:val="29"/>
  </w:num>
  <w:num w:numId="26">
    <w:abstractNumId w:val="19"/>
  </w:num>
  <w:num w:numId="27">
    <w:abstractNumId w:val="8"/>
  </w:num>
  <w:num w:numId="28">
    <w:abstractNumId w:val="28"/>
  </w:num>
  <w:num w:numId="29">
    <w:abstractNumId w:val="43"/>
  </w:num>
  <w:num w:numId="30">
    <w:abstractNumId w:val="32"/>
  </w:num>
  <w:num w:numId="31">
    <w:abstractNumId w:val="14"/>
  </w:num>
  <w:num w:numId="32">
    <w:abstractNumId w:val="34"/>
  </w:num>
  <w:num w:numId="33">
    <w:abstractNumId w:val="9"/>
  </w:num>
  <w:num w:numId="34">
    <w:abstractNumId w:val="4"/>
  </w:num>
  <w:num w:numId="35">
    <w:abstractNumId w:val="11"/>
  </w:num>
  <w:num w:numId="36">
    <w:abstractNumId w:val="18"/>
  </w:num>
  <w:num w:numId="37">
    <w:abstractNumId w:val="23"/>
  </w:num>
  <w:num w:numId="38">
    <w:abstractNumId w:val="5"/>
  </w:num>
  <w:num w:numId="39">
    <w:abstractNumId w:val="6"/>
  </w:num>
  <w:num w:numId="40">
    <w:abstractNumId w:val="38"/>
  </w:num>
  <w:num w:numId="41">
    <w:abstractNumId w:val="35"/>
  </w:num>
  <w:num w:numId="42">
    <w:abstractNumId w:val="1"/>
  </w:num>
  <w:num w:numId="43">
    <w:abstractNumId w:val="42"/>
  </w:num>
  <w:num w:numId="44">
    <w:abstractNumId w:val="17"/>
  </w:num>
  <w:num w:numId="45">
    <w:abstractNumId w:val="45"/>
  </w:num>
  <w:num w:numId="46">
    <w:abstractNumId w:val="20"/>
  </w:num>
  <w:num w:numId="47">
    <w:abstractNumId w:val="25"/>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91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F1"/>
    <w:rsid w:val="000005B0"/>
    <w:rsid w:val="00000908"/>
    <w:rsid w:val="00000A00"/>
    <w:rsid w:val="0000174B"/>
    <w:rsid w:val="0000177F"/>
    <w:rsid w:val="00001A45"/>
    <w:rsid w:val="00002084"/>
    <w:rsid w:val="00002234"/>
    <w:rsid w:val="0000230E"/>
    <w:rsid w:val="00002F72"/>
    <w:rsid w:val="00004318"/>
    <w:rsid w:val="00004535"/>
    <w:rsid w:val="00004A60"/>
    <w:rsid w:val="00004D9B"/>
    <w:rsid w:val="000050A7"/>
    <w:rsid w:val="00005394"/>
    <w:rsid w:val="000053AD"/>
    <w:rsid w:val="000059D5"/>
    <w:rsid w:val="000065AD"/>
    <w:rsid w:val="00006B42"/>
    <w:rsid w:val="00006FCC"/>
    <w:rsid w:val="000101CF"/>
    <w:rsid w:val="0001037B"/>
    <w:rsid w:val="00010558"/>
    <w:rsid w:val="00010994"/>
    <w:rsid w:val="0001148C"/>
    <w:rsid w:val="000119D2"/>
    <w:rsid w:val="00011C17"/>
    <w:rsid w:val="00012DCA"/>
    <w:rsid w:val="00013B8F"/>
    <w:rsid w:val="0001401E"/>
    <w:rsid w:val="00014653"/>
    <w:rsid w:val="00014D6B"/>
    <w:rsid w:val="00014FE8"/>
    <w:rsid w:val="00015584"/>
    <w:rsid w:val="00015B5D"/>
    <w:rsid w:val="00016E0F"/>
    <w:rsid w:val="00016F30"/>
    <w:rsid w:val="00020560"/>
    <w:rsid w:val="0002117B"/>
    <w:rsid w:val="00021202"/>
    <w:rsid w:val="000219F5"/>
    <w:rsid w:val="00022240"/>
    <w:rsid w:val="0002259A"/>
    <w:rsid w:val="000225B8"/>
    <w:rsid w:val="00022C46"/>
    <w:rsid w:val="00022FA4"/>
    <w:rsid w:val="00023C05"/>
    <w:rsid w:val="00024567"/>
    <w:rsid w:val="000258B0"/>
    <w:rsid w:val="00025942"/>
    <w:rsid w:val="00025CA0"/>
    <w:rsid w:val="0002734E"/>
    <w:rsid w:val="000273A9"/>
    <w:rsid w:val="0002757A"/>
    <w:rsid w:val="00027BF2"/>
    <w:rsid w:val="00027CCC"/>
    <w:rsid w:val="00030224"/>
    <w:rsid w:val="00030A62"/>
    <w:rsid w:val="00030DC3"/>
    <w:rsid w:val="00031231"/>
    <w:rsid w:val="00031A07"/>
    <w:rsid w:val="000338E4"/>
    <w:rsid w:val="00033C90"/>
    <w:rsid w:val="000347A9"/>
    <w:rsid w:val="00034AD8"/>
    <w:rsid w:val="00034B53"/>
    <w:rsid w:val="00034DB6"/>
    <w:rsid w:val="00035096"/>
    <w:rsid w:val="0003643B"/>
    <w:rsid w:val="00037034"/>
    <w:rsid w:val="000372CB"/>
    <w:rsid w:val="000374E2"/>
    <w:rsid w:val="00040A99"/>
    <w:rsid w:val="00040E6E"/>
    <w:rsid w:val="0004105A"/>
    <w:rsid w:val="0004136E"/>
    <w:rsid w:val="0004166D"/>
    <w:rsid w:val="0004199D"/>
    <w:rsid w:val="00042272"/>
    <w:rsid w:val="00042581"/>
    <w:rsid w:val="00043739"/>
    <w:rsid w:val="00043AD2"/>
    <w:rsid w:val="00043C5E"/>
    <w:rsid w:val="00044CC5"/>
    <w:rsid w:val="00044E90"/>
    <w:rsid w:val="00045338"/>
    <w:rsid w:val="00045622"/>
    <w:rsid w:val="00045B83"/>
    <w:rsid w:val="000466DC"/>
    <w:rsid w:val="00046C23"/>
    <w:rsid w:val="00047B22"/>
    <w:rsid w:val="0005093D"/>
    <w:rsid w:val="000509D9"/>
    <w:rsid w:val="00050D1D"/>
    <w:rsid w:val="000512D4"/>
    <w:rsid w:val="000518E5"/>
    <w:rsid w:val="00051A13"/>
    <w:rsid w:val="00051F5B"/>
    <w:rsid w:val="0005200A"/>
    <w:rsid w:val="000521B0"/>
    <w:rsid w:val="0005267D"/>
    <w:rsid w:val="000527FA"/>
    <w:rsid w:val="00053448"/>
    <w:rsid w:val="0005347A"/>
    <w:rsid w:val="000535D4"/>
    <w:rsid w:val="00054D78"/>
    <w:rsid w:val="00056A8B"/>
    <w:rsid w:val="00056EB8"/>
    <w:rsid w:val="0006019A"/>
    <w:rsid w:val="00060749"/>
    <w:rsid w:val="00061532"/>
    <w:rsid w:val="000620F3"/>
    <w:rsid w:val="000621E9"/>
    <w:rsid w:val="00062C4A"/>
    <w:rsid w:val="00062DD9"/>
    <w:rsid w:val="0006317A"/>
    <w:rsid w:val="00063CEB"/>
    <w:rsid w:val="000644D9"/>
    <w:rsid w:val="0006625D"/>
    <w:rsid w:val="000663A0"/>
    <w:rsid w:val="00066D64"/>
    <w:rsid w:val="00067AE8"/>
    <w:rsid w:val="00070595"/>
    <w:rsid w:val="000709DA"/>
    <w:rsid w:val="00071110"/>
    <w:rsid w:val="0007145C"/>
    <w:rsid w:val="000714F8"/>
    <w:rsid w:val="000717A8"/>
    <w:rsid w:val="00071A20"/>
    <w:rsid w:val="000730A3"/>
    <w:rsid w:val="00073413"/>
    <w:rsid w:val="00073524"/>
    <w:rsid w:val="0007430D"/>
    <w:rsid w:val="00074E29"/>
    <w:rsid w:val="00075028"/>
    <w:rsid w:val="00075058"/>
    <w:rsid w:val="00075237"/>
    <w:rsid w:val="000754ED"/>
    <w:rsid w:val="00075B42"/>
    <w:rsid w:val="00075C7D"/>
    <w:rsid w:val="00075E19"/>
    <w:rsid w:val="000760BA"/>
    <w:rsid w:val="00076AE0"/>
    <w:rsid w:val="00080E23"/>
    <w:rsid w:val="00081BF2"/>
    <w:rsid w:val="00081FA5"/>
    <w:rsid w:val="000823E6"/>
    <w:rsid w:val="0008284E"/>
    <w:rsid w:val="00082D5C"/>
    <w:rsid w:val="00082EEE"/>
    <w:rsid w:val="00083D84"/>
    <w:rsid w:val="00084000"/>
    <w:rsid w:val="00084759"/>
    <w:rsid w:val="00084881"/>
    <w:rsid w:val="00084978"/>
    <w:rsid w:val="000859BE"/>
    <w:rsid w:val="00085B19"/>
    <w:rsid w:val="00085F9B"/>
    <w:rsid w:val="0008683E"/>
    <w:rsid w:val="00086F2A"/>
    <w:rsid w:val="00087887"/>
    <w:rsid w:val="00090728"/>
    <w:rsid w:val="000915A8"/>
    <w:rsid w:val="00091AE1"/>
    <w:rsid w:val="00092905"/>
    <w:rsid w:val="00092907"/>
    <w:rsid w:val="00092BB5"/>
    <w:rsid w:val="00092F83"/>
    <w:rsid w:val="00093CF5"/>
    <w:rsid w:val="000940C3"/>
    <w:rsid w:val="00094849"/>
    <w:rsid w:val="00095E7F"/>
    <w:rsid w:val="000975AF"/>
    <w:rsid w:val="000975B7"/>
    <w:rsid w:val="00097647"/>
    <w:rsid w:val="000A0175"/>
    <w:rsid w:val="000A0D08"/>
    <w:rsid w:val="000A1CB8"/>
    <w:rsid w:val="000A1DE8"/>
    <w:rsid w:val="000A1E48"/>
    <w:rsid w:val="000A2611"/>
    <w:rsid w:val="000A300B"/>
    <w:rsid w:val="000A35B0"/>
    <w:rsid w:val="000A3DFE"/>
    <w:rsid w:val="000A4D05"/>
    <w:rsid w:val="000A5FAE"/>
    <w:rsid w:val="000A709C"/>
    <w:rsid w:val="000A7CCF"/>
    <w:rsid w:val="000B1F32"/>
    <w:rsid w:val="000B2BC3"/>
    <w:rsid w:val="000B37D2"/>
    <w:rsid w:val="000B3BA0"/>
    <w:rsid w:val="000B47E8"/>
    <w:rsid w:val="000B4B92"/>
    <w:rsid w:val="000B4FE3"/>
    <w:rsid w:val="000B53E2"/>
    <w:rsid w:val="000B5673"/>
    <w:rsid w:val="000B5B25"/>
    <w:rsid w:val="000B5F04"/>
    <w:rsid w:val="000B60A3"/>
    <w:rsid w:val="000B7B38"/>
    <w:rsid w:val="000C253B"/>
    <w:rsid w:val="000C2E6B"/>
    <w:rsid w:val="000C302F"/>
    <w:rsid w:val="000C352F"/>
    <w:rsid w:val="000C5090"/>
    <w:rsid w:val="000C52A0"/>
    <w:rsid w:val="000C5734"/>
    <w:rsid w:val="000C6815"/>
    <w:rsid w:val="000C75D9"/>
    <w:rsid w:val="000C7EE5"/>
    <w:rsid w:val="000D073F"/>
    <w:rsid w:val="000D19B2"/>
    <w:rsid w:val="000D207B"/>
    <w:rsid w:val="000D215B"/>
    <w:rsid w:val="000D225F"/>
    <w:rsid w:val="000D2527"/>
    <w:rsid w:val="000D2A6C"/>
    <w:rsid w:val="000D2F4F"/>
    <w:rsid w:val="000D346B"/>
    <w:rsid w:val="000D3608"/>
    <w:rsid w:val="000D368B"/>
    <w:rsid w:val="000D48E8"/>
    <w:rsid w:val="000D4AA0"/>
    <w:rsid w:val="000D5BE8"/>
    <w:rsid w:val="000D62E9"/>
    <w:rsid w:val="000D7076"/>
    <w:rsid w:val="000D787A"/>
    <w:rsid w:val="000D7B55"/>
    <w:rsid w:val="000E07B2"/>
    <w:rsid w:val="000E110F"/>
    <w:rsid w:val="000E246B"/>
    <w:rsid w:val="000E28CA"/>
    <w:rsid w:val="000E3217"/>
    <w:rsid w:val="000E3B33"/>
    <w:rsid w:val="000E43E6"/>
    <w:rsid w:val="000E4658"/>
    <w:rsid w:val="000E4E9B"/>
    <w:rsid w:val="000E4F53"/>
    <w:rsid w:val="000E50B8"/>
    <w:rsid w:val="000E54B7"/>
    <w:rsid w:val="000E619F"/>
    <w:rsid w:val="000E629C"/>
    <w:rsid w:val="000E6E01"/>
    <w:rsid w:val="000E720A"/>
    <w:rsid w:val="000E7C92"/>
    <w:rsid w:val="000E7DDE"/>
    <w:rsid w:val="000E7F57"/>
    <w:rsid w:val="000F1F73"/>
    <w:rsid w:val="000F2345"/>
    <w:rsid w:val="000F304D"/>
    <w:rsid w:val="000F3336"/>
    <w:rsid w:val="000F3592"/>
    <w:rsid w:val="000F3AE3"/>
    <w:rsid w:val="000F464D"/>
    <w:rsid w:val="000F4B83"/>
    <w:rsid w:val="000F61F8"/>
    <w:rsid w:val="000F67B9"/>
    <w:rsid w:val="000F7064"/>
    <w:rsid w:val="000F7CC2"/>
    <w:rsid w:val="00100BDC"/>
    <w:rsid w:val="00100E8B"/>
    <w:rsid w:val="00101314"/>
    <w:rsid w:val="00101502"/>
    <w:rsid w:val="001026AC"/>
    <w:rsid w:val="00102791"/>
    <w:rsid w:val="00105222"/>
    <w:rsid w:val="00105E2D"/>
    <w:rsid w:val="00105E74"/>
    <w:rsid w:val="00106E9A"/>
    <w:rsid w:val="00106FAA"/>
    <w:rsid w:val="001076B9"/>
    <w:rsid w:val="00107DEB"/>
    <w:rsid w:val="00110740"/>
    <w:rsid w:val="00110E6E"/>
    <w:rsid w:val="00110F67"/>
    <w:rsid w:val="00111266"/>
    <w:rsid w:val="00111569"/>
    <w:rsid w:val="00111571"/>
    <w:rsid w:val="001117D8"/>
    <w:rsid w:val="00111CD3"/>
    <w:rsid w:val="00112133"/>
    <w:rsid w:val="001125CD"/>
    <w:rsid w:val="00112959"/>
    <w:rsid w:val="00112C54"/>
    <w:rsid w:val="00112DD5"/>
    <w:rsid w:val="0011314B"/>
    <w:rsid w:val="00113620"/>
    <w:rsid w:val="00114273"/>
    <w:rsid w:val="00114F66"/>
    <w:rsid w:val="00115152"/>
    <w:rsid w:val="001155A9"/>
    <w:rsid w:val="001156D4"/>
    <w:rsid w:val="00115EDC"/>
    <w:rsid w:val="00116408"/>
    <w:rsid w:val="001173CE"/>
    <w:rsid w:val="00117A39"/>
    <w:rsid w:val="00120C9C"/>
    <w:rsid w:val="00120F42"/>
    <w:rsid w:val="00120F43"/>
    <w:rsid w:val="001213B6"/>
    <w:rsid w:val="001214B6"/>
    <w:rsid w:val="0012240B"/>
    <w:rsid w:val="00122936"/>
    <w:rsid w:val="00123CFC"/>
    <w:rsid w:val="00124802"/>
    <w:rsid w:val="001260DE"/>
    <w:rsid w:val="0012694E"/>
    <w:rsid w:val="001271B6"/>
    <w:rsid w:val="00127EF2"/>
    <w:rsid w:val="00127F7D"/>
    <w:rsid w:val="001302DE"/>
    <w:rsid w:val="00130537"/>
    <w:rsid w:val="00130559"/>
    <w:rsid w:val="00130669"/>
    <w:rsid w:val="00130700"/>
    <w:rsid w:val="00130D72"/>
    <w:rsid w:val="00130EB9"/>
    <w:rsid w:val="00130F25"/>
    <w:rsid w:val="0013138F"/>
    <w:rsid w:val="00131543"/>
    <w:rsid w:val="001324AA"/>
    <w:rsid w:val="0013271C"/>
    <w:rsid w:val="00132EC2"/>
    <w:rsid w:val="0013377B"/>
    <w:rsid w:val="001338AC"/>
    <w:rsid w:val="00133A50"/>
    <w:rsid w:val="00134378"/>
    <w:rsid w:val="00134862"/>
    <w:rsid w:val="00134935"/>
    <w:rsid w:val="00134B8E"/>
    <w:rsid w:val="00134D02"/>
    <w:rsid w:val="00134FF7"/>
    <w:rsid w:val="00135DD3"/>
    <w:rsid w:val="00136B33"/>
    <w:rsid w:val="00136BE2"/>
    <w:rsid w:val="001376DD"/>
    <w:rsid w:val="00137C1B"/>
    <w:rsid w:val="00137D8B"/>
    <w:rsid w:val="0014042E"/>
    <w:rsid w:val="00140957"/>
    <w:rsid w:val="001418B3"/>
    <w:rsid w:val="001426A3"/>
    <w:rsid w:val="0014276C"/>
    <w:rsid w:val="00143B2F"/>
    <w:rsid w:val="00144063"/>
    <w:rsid w:val="00146344"/>
    <w:rsid w:val="001463B6"/>
    <w:rsid w:val="001466F2"/>
    <w:rsid w:val="00146F11"/>
    <w:rsid w:val="001477B4"/>
    <w:rsid w:val="00147C74"/>
    <w:rsid w:val="00147F90"/>
    <w:rsid w:val="00150C18"/>
    <w:rsid w:val="00150E62"/>
    <w:rsid w:val="0015123E"/>
    <w:rsid w:val="00151D0D"/>
    <w:rsid w:val="0015270D"/>
    <w:rsid w:val="0015322A"/>
    <w:rsid w:val="001533E1"/>
    <w:rsid w:val="00153899"/>
    <w:rsid w:val="00153B1A"/>
    <w:rsid w:val="00153D01"/>
    <w:rsid w:val="0015401F"/>
    <w:rsid w:val="001552C8"/>
    <w:rsid w:val="001552CF"/>
    <w:rsid w:val="001553FF"/>
    <w:rsid w:val="00155493"/>
    <w:rsid w:val="00155F97"/>
    <w:rsid w:val="00156F90"/>
    <w:rsid w:val="0015781B"/>
    <w:rsid w:val="00157A9E"/>
    <w:rsid w:val="00157F43"/>
    <w:rsid w:val="00160919"/>
    <w:rsid w:val="00161154"/>
    <w:rsid w:val="00162004"/>
    <w:rsid w:val="001623A2"/>
    <w:rsid w:val="001626C4"/>
    <w:rsid w:val="00162D1D"/>
    <w:rsid w:val="001632E5"/>
    <w:rsid w:val="001635EE"/>
    <w:rsid w:val="00163A1F"/>
    <w:rsid w:val="00163AF3"/>
    <w:rsid w:val="00164276"/>
    <w:rsid w:val="00164534"/>
    <w:rsid w:val="0016469E"/>
    <w:rsid w:val="00164926"/>
    <w:rsid w:val="001650B7"/>
    <w:rsid w:val="001658B5"/>
    <w:rsid w:val="00165DAB"/>
    <w:rsid w:val="001662AA"/>
    <w:rsid w:val="001669A5"/>
    <w:rsid w:val="001675E8"/>
    <w:rsid w:val="001712C0"/>
    <w:rsid w:val="001713F7"/>
    <w:rsid w:val="00171431"/>
    <w:rsid w:val="001719CA"/>
    <w:rsid w:val="0017375A"/>
    <w:rsid w:val="001737D3"/>
    <w:rsid w:val="00175430"/>
    <w:rsid w:val="00175E55"/>
    <w:rsid w:val="00176A25"/>
    <w:rsid w:val="00176E84"/>
    <w:rsid w:val="00177350"/>
    <w:rsid w:val="0017775A"/>
    <w:rsid w:val="00181E27"/>
    <w:rsid w:val="00182431"/>
    <w:rsid w:val="00182624"/>
    <w:rsid w:val="0018267E"/>
    <w:rsid w:val="00182AD0"/>
    <w:rsid w:val="00183053"/>
    <w:rsid w:val="00183120"/>
    <w:rsid w:val="00183185"/>
    <w:rsid w:val="001832D6"/>
    <w:rsid w:val="00183334"/>
    <w:rsid w:val="001835FF"/>
    <w:rsid w:val="0018402C"/>
    <w:rsid w:val="00184952"/>
    <w:rsid w:val="00184B01"/>
    <w:rsid w:val="00184D7F"/>
    <w:rsid w:val="00184F91"/>
    <w:rsid w:val="0018591D"/>
    <w:rsid w:val="0018660F"/>
    <w:rsid w:val="00187FC7"/>
    <w:rsid w:val="001900F7"/>
    <w:rsid w:val="0019122B"/>
    <w:rsid w:val="0019135D"/>
    <w:rsid w:val="00192674"/>
    <w:rsid w:val="00192D38"/>
    <w:rsid w:val="00192E98"/>
    <w:rsid w:val="00193308"/>
    <w:rsid w:val="0019332A"/>
    <w:rsid w:val="001934A1"/>
    <w:rsid w:val="00193E7A"/>
    <w:rsid w:val="00193EB0"/>
    <w:rsid w:val="001941B2"/>
    <w:rsid w:val="00194E1F"/>
    <w:rsid w:val="001959E1"/>
    <w:rsid w:val="0019691C"/>
    <w:rsid w:val="001A087B"/>
    <w:rsid w:val="001A11F2"/>
    <w:rsid w:val="001A1630"/>
    <w:rsid w:val="001A222E"/>
    <w:rsid w:val="001A2AA5"/>
    <w:rsid w:val="001A2CBA"/>
    <w:rsid w:val="001A2E98"/>
    <w:rsid w:val="001A318E"/>
    <w:rsid w:val="001A3423"/>
    <w:rsid w:val="001A348B"/>
    <w:rsid w:val="001A3ECE"/>
    <w:rsid w:val="001A3F71"/>
    <w:rsid w:val="001A4826"/>
    <w:rsid w:val="001A4B58"/>
    <w:rsid w:val="001A66F6"/>
    <w:rsid w:val="001A75E2"/>
    <w:rsid w:val="001A7B82"/>
    <w:rsid w:val="001B054B"/>
    <w:rsid w:val="001B0F75"/>
    <w:rsid w:val="001B1D9D"/>
    <w:rsid w:val="001B1FF4"/>
    <w:rsid w:val="001B25B8"/>
    <w:rsid w:val="001B2F48"/>
    <w:rsid w:val="001B422E"/>
    <w:rsid w:val="001B4776"/>
    <w:rsid w:val="001B54C5"/>
    <w:rsid w:val="001B57DA"/>
    <w:rsid w:val="001B5F30"/>
    <w:rsid w:val="001B7362"/>
    <w:rsid w:val="001B73F4"/>
    <w:rsid w:val="001B75C1"/>
    <w:rsid w:val="001B7766"/>
    <w:rsid w:val="001C012E"/>
    <w:rsid w:val="001C0ED1"/>
    <w:rsid w:val="001C10D2"/>
    <w:rsid w:val="001C197E"/>
    <w:rsid w:val="001C218A"/>
    <w:rsid w:val="001C2B51"/>
    <w:rsid w:val="001C3232"/>
    <w:rsid w:val="001C3B98"/>
    <w:rsid w:val="001C3D29"/>
    <w:rsid w:val="001C3E84"/>
    <w:rsid w:val="001C3E8E"/>
    <w:rsid w:val="001C3EF0"/>
    <w:rsid w:val="001C430E"/>
    <w:rsid w:val="001C50DA"/>
    <w:rsid w:val="001C5535"/>
    <w:rsid w:val="001C555A"/>
    <w:rsid w:val="001C591E"/>
    <w:rsid w:val="001C6884"/>
    <w:rsid w:val="001D0494"/>
    <w:rsid w:val="001D09D2"/>
    <w:rsid w:val="001D0B85"/>
    <w:rsid w:val="001D11E3"/>
    <w:rsid w:val="001D1D4B"/>
    <w:rsid w:val="001D2C6D"/>
    <w:rsid w:val="001D3FEA"/>
    <w:rsid w:val="001D4B0E"/>
    <w:rsid w:val="001D4E56"/>
    <w:rsid w:val="001D4E6B"/>
    <w:rsid w:val="001D5230"/>
    <w:rsid w:val="001D565E"/>
    <w:rsid w:val="001D5736"/>
    <w:rsid w:val="001D5A43"/>
    <w:rsid w:val="001D5D69"/>
    <w:rsid w:val="001D6B8B"/>
    <w:rsid w:val="001D703A"/>
    <w:rsid w:val="001E0392"/>
    <w:rsid w:val="001E03C1"/>
    <w:rsid w:val="001E1025"/>
    <w:rsid w:val="001E1CBF"/>
    <w:rsid w:val="001E1DAC"/>
    <w:rsid w:val="001E2537"/>
    <w:rsid w:val="001E2587"/>
    <w:rsid w:val="001E2C48"/>
    <w:rsid w:val="001E540D"/>
    <w:rsid w:val="001E5E38"/>
    <w:rsid w:val="001E7327"/>
    <w:rsid w:val="001E7332"/>
    <w:rsid w:val="001F05C5"/>
    <w:rsid w:val="001F05DE"/>
    <w:rsid w:val="001F07DE"/>
    <w:rsid w:val="001F0D6E"/>
    <w:rsid w:val="001F165D"/>
    <w:rsid w:val="001F1B9E"/>
    <w:rsid w:val="001F1CDB"/>
    <w:rsid w:val="001F2275"/>
    <w:rsid w:val="001F2C7D"/>
    <w:rsid w:val="001F3DCA"/>
    <w:rsid w:val="001F49AC"/>
    <w:rsid w:val="001F548D"/>
    <w:rsid w:val="001F5A6F"/>
    <w:rsid w:val="001F5E20"/>
    <w:rsid w:val="001F602E"/>
    <w:rsid w:val="001F6456"/>
    <w:rsid w:val="001F6DBE"/>
    <w:rsid w:val="001F6F46"/>
    <w:rsid w:val="00200AB3"/>
    <w:rsid w:val="00200EA3"/>
    <w:rsid w:val="00201D0E"/>
    <w:rsid w:val="00201E37"/>
    <w:rsid w:val="00201F93"/>
    <w:rsid w:val="00201FA2"/>
    <w:rsid w:val="002022B3"/>
    <w:rsid w:val="0020255A"/>
    <w:rsid w:val="00202814"/>
    <w:rsid w:val="00203137"/>
    <w:rsid w:val="00203C87"/>
    <w:rsid w:val="00203F9C"/>
    <w:rsid w:val="00204C8E"/>
    <w:rsid w:val="0020548A"/>
    <w:rsid w:val="00205A30"/>
    <w:rsid w:val="0020644E"/>
    <w:rsid w:val="00206796"/>
    <w:rsid w:val="00206D05"/>
    <w:rsid w:val="00207460"/>
    <w:rsid w:val="00210755"/>
    <w:rsid w:val="00210B25"/>
    <w:rsid w:val="00210D85"/>
    <w:rsid w:val="00211076"/>
    <w:rsid w:val="0021294A"/>
    <w:rsid w:val="00212C48"/>
    <w:rsid w:val="002138B2"/>
    <w:rsid w:val="00213E3E"/>
    <w:rsid w:val="002143E1"/>
    <w:rsid w:val="002144C8"/>
    <w:rsid w:val="00214E13"/>
    <w:rsid w:val="00214F38"/>
    <w:rsid w:val="002166E7"/>
    <w:rsid w:val="00216FA9"/>
    <w:rsid w:val="0022000A"/>
    <w:rsid w:val="00220333"/>
    <w:rsid w:val="00221A03"/>
    <w:rsid w:val="00221C1A"/>
    <w:rsid w:val="002222A8"/>
    <w:rsid w:val="00222707"/>
    <w:rsid w:val="00223166"/>
    <w:rsid w:val="00223C0C"/>
    <w:rsid w:val="00225669"/>
    <w:rsid w:val="00225DA3"/>
    <w:rsid w:val="00226181"/>
    <w:rsid w:val="00226B68"/>
    <w:rsid w:val="002308FC"/>
    <w:rsid w:val="00230A84"/>
    <w:rsid w:val="002323C1"/>
    <w:rsid w:val="00232524"/>
    <w:rsid w:val="0023338C"/>
    <w:rsid w:val="0023495D"/>
    <w:rsid w:val="00234E72"/>
    <w:rsid w:val="00234F1D"/>
    <w:rsid w:val="002351DD"/>
    <w:rsid w:val="00235200"/>
    <w:rsid w:val="00235580"/>
    <w:rsid w:val="0023565F"/>
    <w:rsid w:val="00235692"/>
    <w:rsid w:val="0023573E"/>
    <w:rsid w:val="00235AF4"/>
    <w:rsid w:val="002362E9"/>
    <w:rsid w:val="0023633B"/>
    <w:rsid w:val="00236654"/>
    <w:rsid w:val="00236979"/>
    <w:rsid w:val="00236B01"/>
    <w:rsid w:val="00236BDA"/>
    <w:rsid w:val="00237393"/>
    <w:rsid w:val="00237469"/>
    <w:rsid w:val="00237C07"/>
    <w:rsid w:val="00237C1A"/>
    <w:rsid w:val="00241725"/>
    <w:rsid w:val="00241874"/>
    <w:rsid w:val="002419E8"/>
    <w:rsid w:val="00241B14"/>
    <w:rsid w:val="00242AA9"/>
    <w:rsid w:val="00242BC9"/>
    <w:rsid w:val="00243720"/>
    <w:rsid w:val="00244903"/>
    <w:rsid w:val="00244979"/>
    <w:rsid w:val="00244C65"/>
    <w:rsid w:val="00245A01"/>
    <w:rsid w:val="00245B84"/>
    <w:rsid w:val="00245EE4"/>
    <w:rsid w:val="00246752"/>
    <w:rsid w:val="00247E67"/>
    <w:rsid w:val="002505FC"/>
    <w:rsid w:val="00250AD8"/>
    <w:rsid w:val="00250C94"/>
    <w:rsid w:val="00250DB9"/>
    <w:rsid w:val="002520C9"/>
    <w:rsid w:val="00252765"/>
    <w:rsid w:val="00255072"/>
    <w:rsid w:val="0025508D"/>
    <w:rsid w:val="00256734"/>
    <w:rsid w:val="0025678C"/>
    <w:rsid w:val="002568AB"/>
    <w:rsid w:val="00256BD4"/>
    <w:rsid w:val="002579C3"/>
    <w:rsid w:val="00261AF4"/>
    <w:rsid w:val="0026273A"/>
    <w:rsid w:val="0026320D"/>
    <w:rsid w:val="00263478"/>
    <w:rsid w:val="0026415C"/>
    <w:rsid w:val="002643FF"/>
    <w:rsid w:val="00264F86"/>
    <w:rsid w:val="0026503B"/>
    <w:rsid w:val="002653C4"/>
    <w:rsid w:val="00265DD2"/>
    <w:rsid w:val="00265DD8"/>
    <w:rsid w:val="0026743B"/>
    <w:rsid w:val="002701C9"/>
    <w:rsid w:val="00270BFC"/>
    <w:rsid w:val="00270E2B"/>
    <w:rsid w:val="00271582"/>
    <w:rsid w:val="00271851"/>
    <w:rsid w:val="00273D37"/>
    <w:rsid w:val="00274C46"/>
    <w:rsid w:val="00275EA2"/>
    <w:rsid w:val="00276501"/>
    <w:rsid w:val="002777CB"/>
    <w:rsid w:val="002779AC"/>
    <w:rsid w:val="00280142"/>
    <w:rsid w:val="00280678"/>
    <w:rsid w:val="00280938"/>
    <w:rsid w:val="00280ACC"/>
    <w:rsid w:val="00280E40"/>
    <w:rsid w:val="002810CF"/>
    <w:rsid w:val="002815AB"/>
    <w:rsid w:val="00281F50"/>
    <w:rsid w:val="00281F71"/>
    <w:rsid w:val="00282533"/>
    <w:rsid w:val="00282930"/>
    <w:rsid w:val="002835A3"/>
    <w:rsid w:val="0028479D"/>
    <w:rsid w:val="00285A79"/>
    <w:rsid w:val="00285B91"/>
    <w:rsid w:val="002864CA"/>
    <w:rsid w:val="002869D6"/>
    <w:rsid w:val="00287451"/>
    <w:rsid w:val="002877FB"/>
    <w:rsid w:val="00290391"/>
    <w:rsid w:val="0029087C"/>
    <w:rsid w:val="0029138F"/>
    <w:rsid w:val="00291B56"/>
    <w:rsid w:val="002926D6"/>
    <w:rsid w:val="002928CA"/>
    <w:rsid w:val="002938F8"/>
    <w:rsid w:val="00293EF1"/>
    <w:rsid w:val="002944E2"/>
    <w:rsid w:val="002948AD"/>
    <w:rsid w:val="00294A04"/>
    <w:rsid w:val="00294A66"/>
    <w:rsid w:val="00294F98"/>
    <w:rsid w:val="002958EA"/>
    <w:rsid w:val="00296256"/>
    <w:rsid w:val="002962DE"/>
    <w:rsid w:val="002964C4"/>
    <w:rsid w:val="00296691"/>
    <w:rsid w:val="00297094"/>
    <w:rsid w:val="00297C20"/>
    <w:rsid w:val="002A08AF"/>
    <w:rsid w:val="002A0CEF"/>
    <w:rsid w:val="002A2F7B"/>
    <w:rsid w:val="002A38ED"/>
    <w:rsid w:val="002A3B34"/>
    <w:rsid w:val="002A3B70"/>
    <w:rsid w:val="002A438A"/>
    <w:rsid w:val="002A4D3D"/>
    <w:rsid w:val="002A509F"/>
    <w:rsid w:val="002A6406"/>
    <w:rsid w:val="002A6AC5"/>
    <w:rsid w:val="002A760F"/>
    <w:rsid w:val="002A7695"/>
    <w:rsid w:val="002B0AB3"/>
    <w:rsid w:val="002B12C1"/>
    <w:rsid w:val="002B12FC"/>
    <w:rsid w:val="002B17D1"/>
    <w:rsid w:val="002B1994"/>
    <w:rsid w:val="002B1E6C"/>
    <w:rsid w:val="002B1F54"/>
    <w:rsid w:val="002B23BD"/>
    <w:rsid w:val="002B2FCC"/>
    <w:rsid w:val="002B314C"/>
    <w:rsid w:val="002B4808"/>
    <w:rsid w:val="002B6BB7"/>
    <w:rsid w:val="002B78E8"/>
    <w:rsid w:val="002B79B3"/>
    <w:rsid w:val="002C0350"/>
    <w:rsid w:val="002C03B8"/>
    <w:rsid w:val="002C109F"/>
    <w:rsid w:val="002C11B9"/>
    <w:rsid w:val="002C331D"/>
    <w:rsid w:val="002C3886"/>
    <w:rsid w:val="002C3AB9"/>
    <w:rsid w:val="002C46E0"/>
    <w:rsid w:val="002C4D7B"/>
    <w:rsid w:val="002C5353"/>
    <w:rsid w:val="002C69D7"/>
    <w:rsid w:val="002C7101"/>
    <w:rsid w:val="002C7391"/>
    <w:rsid w:val="002C78BC"/>
    <w:rsid w:val="002C7E7C"/>
    <w:rsid w:val="002C7ECC"/>
    <w:rsid w:val="002D011F"/>
    <w:rsid w:val="002D020B"/>
    <w:rsid w:val="002D0878"/>
    <w:rsid w:val="002D0E83"/>
    <w:rsid w:val="002D2343"/>
    <w:rsid w:val="002D2A3B"/>
    <w:rsid w:val="002D3C73"/>
    <w:rsid w:val="002D433C"/>
    <w:rsid w:val="002D5542"/>
    <w:rsid w:val="002D556A"/>
    <w:rsid w:val="002D57A2"/>
    <w:rsid w:val="002D64CE"/>
    <w:rsid w:val="002D7198"/>
    <w:rsid w:val="002D7D2A"/>
    <w:rsid w:val="002E0453"/>
    <w:rsid w:val="002E0735"/>
    <w:rsid w:val="002E1BD6"/>
    <w:rsid w:val="002E242C"/>
    <w:rsid w:val="002E33E0"/>
    <w:rsid w:val="002E3E81"/>
    <w:rsid w:val="002E4073"/>
    <w:rsid w:val="002E5D77"/>
    <w:rsid w:val="002E6269"/>
    <w:rsid w:val="002E664F"/>
    <w:rsid w:val="002E68C0"/>
    <w:rsid w:val="002E7128"/>
    <w:rsid w:val="002E730F"/>
    <w:rsid w:val="002E78ED"/>
    <w:rsid w:val="002E7B37"/>
    <w:rsid w:val="002F0774"/>
    <w:rsid w:val="002F2021"/>
    <w:rsid w:val="002F2705"/>
    <w:rsid w:val="002F2D85"/>
    <w:rsid w:val="002F35D2"/>
    <w:rsid w:val="002F3ABB"/>
    <w:rsid w:val="002F3EB9"/>
    <w:rsid w:val="002F4427"/>
    <w:rsid w:val="002F4B40"/>
    <w:rsid w:val="002F4CD3"/>
    <w:rsid w:val="002F56AF"/>
    <w:rsid w:val="002F7339"/>
    <w:rsid w:val="0030074D"/>
    <w:rsid w:val="003011F4"/>
    <w:rsid w:val="003025E9"/>
    <w:rsid w:val="003031B3"/>
    <w:rsid w:val="00303611"/>
    <w:rsid w:val="00303AC9"/>
    <w:rsid w:val="00304018"/>
    <w:rsid w:val="00304666"/>
    <w:rsid w:val="0030569F"/>
    <w:rsid w:val="00305FCB"/>
    <w:rsid w:val="003063C2"/>
    <w:rsid w:val="003064C0"/>
    <w:rsid w:val="00306B75"/>
    <w:rsid w:val="00307C9A"/>
    <w:rsid w:val="0031033D"/>
    <w:rsid w:val="00310B9B"/>
    <w:rsid w:val="0031244F"/>
    <w:rsid w:val="003131A8"/>
    <w:rsid w:val="0031345C"/>
    <w:rsid w:val="003137AA"/>
    <w:rsid w:val="00313AC6"/>
    <w:rsid w:val="003145A0"/>
    <w:rsid w:val="003146D0"/>
    <w:rsid w:val="0031483B"/>
    <w:rsid w:val="00314AC3"/>
    <w:rsid w:val="00314AD9"/>
    <w:rsid w:val="003162BA"/>
    <w:rsid w:val="00316557"/>
    <w:rsid w:val="003178F4"/>
    <w:rsid w:val="00317E4B"/>
    <w:rsid w:val="00320E03"/>
    <w:rsid w:val="003210AB"/>
    <w:rsid w:val="00321326"/>
    <w:rsid w:val="003213F2"/>
    <w:rsid w:val="00321D36"/>
    <w:rsid w:val="0032233A"/>
    <w:rsid w:val="00322349"/>
    <w:rsid w:val="0032281C"/>
    <w:rsid w:val="003236E9"/>
    <w:rsid w:val="00323D02"/>
    <w:rsid w:val="00324823"/>
    <w:rsid w:val="00325243"/>
    <w:rsid w:val="00325382"/>
    <w:rsid w:val="00325446"/>
    <w:rsid w:val="0032550C"/>
    <w:rsid w:val="00326699"/>
    <w:rsid w:val="003269F5"/>
    <w:rsid w:val="00326A28"/>
    <w:rsid w:val="00327126"/>
    <w:rsid w:val="00327A56"/>
    <w:rsid w:val="00327B8D"/>
    <w:rsid w:val="00327EF7"/>
    <w:rsid w:val="0033087E"/>
    <w:rsid w:val="00330E44"/>
    <w:rsid w:val="0033102D"/>
    <w:rsid w:val="00331111"/>
    <w:rsid w:val="00331789"/>
    <w:rsid w:val="00331CB8"/>
    <w:rsid w:val="00331E8D"/>
    <w:rsid w:val="00331F3F"/>
    <w:rsid w:val="00332273"/>
    <w:rsid w:val="0033240F"/>
    <w:rsid w:val="00332939"/>
    <w:rsid w:val="0033318A"/>
    <w:rsid w:val="00333931"/>
    <w:rsid w:val="00333F81"/>
    <w:rsid w:val="003343B1"/>
    <w:rsid w:val="00334D35"/>
    <w:rsid w:val="00334D6E"/>
    <w:rsid w:val="003354A1"/>
    <w:rsid w:val="00335546"/>
    <w:rsid w:val="003358DD"/>
    <w:rsid w:val="00335A9A"/>
    <w:rsid w:val="00335BA6"/>
    <w:rsid w:val="00336682"/>
    <w:rsid w:val="003367B8"/>
    <w:rsid w:val="003369D6"/>
    <w:rsid w:val="00337B4C"/>
    <w:rsid w:val="00337D97"/>
    <w:rsid w:val="00340693"/>
    <w:rsid w:val="00340EA7"/>
    <w:rsid w:val="00340F55"/>
    <w:rsid w:val="00341205"/>
    <w:rsid w:val="00341A04"/>
    <w:rsid w:val="00342B40"/>
    <w:rsid w:val="00342F9C"/>
    <w:rsid w:val="00343726"/>
    <w:rsid w:val="00344329"/>
    <w:rsid w:val="00345B04"/>
    <w:rsid w:val="00346679"/>
    <w:rsid w:val="00347C19"/>
    <w:rsid w:val="00350C23"/>
    <w:rsid w:val="00350DF7"/>
    <w:rsid w:val="0035107E"/>
    <w:rsid w:val="0035119B"/>
    <w:rsid w:val="00351254"/>
    <w:rsid w:val="003515DC"/>
    <w:rsid w:val="00351B86"/>
    <w:rsid w:val="00351D18"/>
    <w:rsid w:val="00351D56"/>
    <w:rsid w:val="00352A7A"/>
    <w:rsid w:val="00352CE7"/>
    <w:rsid w:val="00353F89"/>
    <w:rsid w:val="003542D1"/>
    <w:rsid w:val="003543A8"/>
    <w:rsid w:val="0035459E"/>
    <w:rsid w:val="0035493D"/>
    <w:rsid w:val="00355129"/>
    <w:rsid w:val="00355789"/>
    <w:rsid w:val="00355A0C"/>
    <w:rsid w:val="00357533"/>
    <w:rsid w:val="00357845"/>
    <w:rsid w:val="00360F2B"/>
    <w:rsid w:val="00361278"/>
    <w:rsid w:val="00361295"/>
    <w:rsid w:val="0036183F"/>
    <w:rsid w:val="00361B62"/>
    <w:rsid w:val="00361F62"/>
    <w:rsid w:val="0036236A"/>
    <w:rsid w:val="00362FDF"/>
    <w:rsid w:val="00363271"/>
    <w:rsid w:val="00363A8A"/>
    <w:rsid w:val="00364091"/>
    <w:rsid w:val="00365122"/>
    <w:rsid w:val="00365CD7"/>
    <w:rsid w:val="0036667C"/>
    <w:rsid w:val="003669A8"/>
    <w:rsid w:val="00366F6E"/>
    <w:rsid w:val="00367B1C"/>
    <w:rsid w:val="00370058"/>
    <w:rsid w:val="00370670"/>
    <w:rsid w:val="003709FB"/>
    <w:rsid w:val="00371280"/>
    <w:rsid w:val="003714C4"/>
    <w:rsid w:val="003717DC"/>
    <w:rsid w:val="00371C3B"/>
    <w:rsid w:val="0037214F"/>
    <w:rsid w:val="00372227"/>
    <w:rsid w:val="00372793"/>
    <w:rsid w:val="00372B14"/>
    <w:rsid w:val="003738AA"/>
    <w:rsid w:val="00373EC2"/>
    <w:rsid w:val="003741C1"/>
    <w:rsid w:val="003758D2"/>
    <w:rsid w:val="00375C7F"/>
    <w:rsid w:val="00375DDE"/>
    <w:rsid w:val="00376A31"/>
    <w:rsid w:val="003772CB"/>
    <w:rsid w:val="00380AC3"/>
    <w:rsid w:val="003813E6"/>
    <w:rsid w:val="003835FF"/>
    <w:rsid w:val="00384370"/>
    <w:rsid w:val="003849CD"/>
    <w:rsid w:val="003856E6"/>
    <w:rsid w:val="00385DB7"/>
    <w:rsid w:val="003865D5"/>
    <w:rsid w:val="00387604"/>
    <w:rsid w:val="00390177"/>
    <w:rsid w:val="0039046A"/>
    <w:rsid w:val="003904A6"/>
    <w:rsid w:val="00390A8B"/>
    <w:rsid w:val="00391E82"/>
    <w:rsid w:val="0039208D"/>
    <w:rsid w:val="003939EB"/>
    <w:rsid w:val="00393A54"/>
    <w:rsid w:val="00393BCD"/>
    <w:rsid w:val="0039412A"/>
    <w:rsid w:val="003941C0"/>
    <w:rsid w:val="00394383"/>
    <w:rsid w:val="00394789"/>
    <w:rsid w:val="003954A6"/>
    <w:rsid w:val="003956E8"/>
    <w:rsid w:val="003956FE"/>
    <w:rsid w:val="00395D17"/>
    <w:rsid w:val="00396C37"/>
    <w:rsid w:val="003974E8"/>
    <w:rsid w:val="00397748"/>
    <w:rsid w:val="003979ED"/>
    <w:rsid w:val="00397FFB"/>
    <w:rsid w:val="003A0E3E"/>
    <w:rsid w:val="003A17FD"/>
    <w:rsid w:val="003A1A90"/>
    <w:rsid w:val="003A2443"/>
    <w:rsid w:val="003A2463"/>
    <w:rsid w:val="003A2F72"/>
    <w:rsid w:val="003A2F8C"/>
    <w:rsid w:val="003A3470"/>
    <w:rsid w:val="003A3BA9"/>
    <w:rsid w:val="003A3E83"/>
    <w:rsid w:val="003A44D6"/>
    <w:rsid w:val="003A4A30"/>
    <w:rsid w:val="003A4BE6"/>
    <w:rsid w:val="003A4FC6"/>
    <w:rsid w:val="003A6A24"/>
    <w:rsid w:val="003A6BFF"/>
    <w:rsid w:val="003A6CB6"/>
    <w:rsid w:val="003A6D64"/>
    <w:rsid w:val="003A6F8C"/>
    <w:rsid w:val="003A7015"/>
    <w:rsid w:val="003A7066"/>
    <w:rsid w:val="003A7293"/>
    <w:rsid w:val="003A7817"/>
    <w:rsid w:val="003A78DF"/>
    <w:rsid w:val="003A7D8C"/>
    <w:rsid w:val="003B03B3"/>
    <w:rsid w:val="003B080A"/>
    <w:rsid w:val="003B140D"/>
    <w:rsid w:val="003B14FD"/>
    <w:rsid w:val="003B20DC"/>
    <w:rsid w:val="003B2A62"/>
    <w:rsid w:val="003B4715"/>
    <w:rsid w:val="003B4A48"/>
    <w:rsid w:val="003B4DD8"/>
    <w:rsid w:val="003B654F"/>
    <w:rsid w:val="003B6D96"/>
    <w:rsid w:val="003B78FE"/>
    <w:rsid w:val="003C0EA2"/>
    <w:rsid w:val="003C1576"/>
    <w:rsid w:val="003C1775"/>
    <w:rsid w:val="003C1CD1"/>
    <w:rsid w:val="003C1ECC"/>
    <w:rsid w:val="003C4A1D"/>
    <w:rsid w:val="003C4BB1"/>
    <w:rsid w:val="003C53E2"/>
    <w:rsid w:val="003C5E0C"/>
    <w:rsid w:val="003C6E03"/>
    <w:rsid w:val="003C6F7E"/>
    <w:rsid w:val="003C7302"/>
    <w:rsid w:val="003C7C17"/>
    <w:rsid w:val="003D0475"/>
    <w:rsid w:val="003D191C"/>
    <w:rsid w:val="003D196D"/>
    <w:rsid w:val="003D1A6E"/>
    <w:rsid w:val="003D1CCA"/>
    <w:rsid w:val="003D29DB"/>
    <w:rsid w:val="003D2D70"/>
    <w:rsid w:val="003D2ED8"/>
    <w:rsid w:val="003D4036"/>
    <w:rsid w:val="003D45CB"/>
    <w:rsid w:val="003D467B"/>
    <w:rsid w:val="003D4B7E"/>
    <w:rsid w:val="003D4CEA"/>
    <w:rsid w:val="003D5CA0"/>
    <w:rsid w:val="003D5CCF"/>
    <w:rsid w:val="003D64EA"/>
    <w:rsid w:val="003D6AF7"/>
    <w:rsid w:val="003D76A8"/>
    <w:rsid w:val="003E2AED"/>
    <w:rsid w:val="003E43F7"/>
    <w:rsid w:val="003E5D12"/>
    <w:rsid w:val="003E6789"/>
    <w:rsid w:val="003E681D"/>
    <w:rsid w:val="003E732C"/>
    <w:rsid w:val="003E73D9"/>
    <w:rsid w:val="003F00F1"/>
    <w:rsid w:val="003F0328"/>
    <w:rsid w:val="003F0687"/>
    <w:rsid w:val="003F08CE"/>
    <w:rsid w:val="003F262A"/>
    <w:rsid w:val="003F46DC"/>
    <w:rsid w:val="003F4741"/>
    <w:rsid w:val="003F490E"/>
    <w:rsid w:val="003F4A31"/>
    <w:rsid w:val="003F4F5A"/>
    <w:rsid w:val="003F53C8"/>
    <w:rsid w:val="003F6E1D"/>
    <w:rsid w:val="003F79FC"/>
    <w:rsid w:val="00400604"/>
    <w:rsid w:val="00400BBB"/>
    <w:rsid w:val="00400DBA"/>
    <w:rsid w:val="00400DF6"/>
    <w:rsid w:val="004011D3"/>
    <w:rsid w:val="00401678"/>
    <w:rsid w:val="00402636"/>
    <w:rsid w:val="00402ACE"/>
    <w:rsid w:val="00402C7F"/>
    <w:rsid w:val="00402E71"/>
    <w:rsid w:val="00403CBC"/>
    <w:rsid w:val="004040DE"/>
    <w:rsid w:val="00404447"/>
    <w:rsid w:val="00404B56"/>
    <w:rsid w:val="00404B9E"/>
    <w:rsid w:val="00404C9E"/>
    <w:rsid w:val="0040534B"/>
    <w:rsid w:val="0040556C"/>
    <w:rsid w:val="004059D8"/>
    <w:rsid w:val="00405BF2"/>
    <w:rsid w:val="00407AD2"/>
    <w:rsid w:val="00410B54"/>
    <w:rsid w:val="00410E18"/>
    <w:rsid w:val="004111BF"/>
    <w:rsid w:val="004113BA"/>
    <w:rsid w:val="00411AF6"/>
    <w:rsid w:val="00412D30"/>
    <w:rsid w:val="0041300C"/>
    <w:rsid w:val="00413146"/>
    <w:rsid w:val="00413959"/>
    <w:rsid w:val="004148FC"/>
    <w:rsid w:val="00414F2C"/>
    <w:rsid w:val="00415512"/>
    <w:rsid w:val="0041579D"/>
    <w:rsid w:val="00416633"/>
    <w:rsid w:val="004166BD"/>
    <w:rsid w:val="004169ED"/>
    <w:rsid w:val="00416A2D"/>
    <w:rsid w:val="00416C0C"/>
    <w:rsid w:val="00416DDD"/>
    <w:rsid w:val="00417619"/>
    <w:rsid w:val="00417E5E"/>
    <w:rsid w:val="00420134"/>
    <w:rsid w:val="00420195"/>
    <w:rsid w:val="00421C51"/>
    <w:rsid w:val="00421DE0"/>
    <w:rsid w:val="004222B5"/>
    <w:rsid w:val="00422386"/>
    <w:rsid w:val="00422B65"/>
    <w:rsid w:val="00423168"/>
    <w:rsid w:val="00423213"/>
    <w:rsid w:val="00423221"/>
    <w:rsid w:val="00423515"/>
    <w:rsid w:val="004235DE"/>
    <w:rsid w:val="004248C2"/>
    <w:rsid w:val="00424BBE"/>
    <w:rsid w:val="00424BDF"/>
    <w:rsid w:val="0042546E"/>
    <w:rsid w:val="0042569D"/>
    <w:rsid w:val="00426AD9"/>
    <w:rsid w:val="00426DDD"/>
    <w:rsid w:val="00427C34"/>
    <w:rsid w:val="004310EA"/>
    <w:rsid w:val="0043193A"/>
    <w:rsid w:val="00431C24"/>
    <w:rsid w:val="00432079"/>
    <w:rsid w:val="00432818"/>
    <w:rsid w:val="00432E38"/>
    <w:rsid w:val="00434E8F"/>
    <w:rsid w:val="00442F30"/>
    <w:rsid w:val="00443713"/>
    <w:rsid w:val="00443925"/>
    <w:rsid w:val="00443D64"/>
    <w:rsid w:val="0044435C"/>
    <w:rsid w:val="004445EF"/>
    <w:rsid w:val="00445625"/>
    <w:rsid w:val="0044685B"/>
    <w:rsid w:val="00446A40"/>
    <w:rsid w:val="00446B6A"/>
    <w:rsid w:val="0044751A"/>
    <w:rsid w:val="004477C7"/>
    <w:rsid w:val="00447941"/>
    <w:rsid w:val="00447B0D"/>
    <w:rsid w:val="004505B3"/>
    <w:rsid w:val="00451538"/>
    <w:rsid w:val="00451572"/>
    <w:rsid w:val="00451C0F"/>
    <w:rsid w:val="00452293"/>
    <w:rsid w:val="00452534"/>
    <w:rsid w:val="00452BFC"/>
    <w:rsid w:val="00453026"/>
    <w:rsid w:val="00453C77"/>
    <w:rsid w:val="00453EF0"/>
    <w:rsid w:val="00453F17"/>
    <w:rsid w:val="004542AF"/>
    <w:rsid w:val="00454649"/>
    <w:rsid w:val="004548FE"/>
    <w:rsid w:val="00454C35"/>
    <w:rsid w:val="004553EB"/>
    <w:rsid w:val="0045570E"/>
    <w:rsid w:val="0045613C"/>
    <w:rsid w:val="004569DC"/>
    <w:rsid w:val="00456D83"/>
    <w:rsid w:val="00457882"/>
    <w:rsid w:val="004579BE"/>
    <w:rsid w:val="00457AC6"/>
    <w:rsid w:val="00460770"/>
    <w:rsid w:val="00460D34"/>
    <w:rsid w:val="004612A0"/>
    <w:rsid w:val="00462780"/>
    <w:rsid w:val="004628BF"/>
    <w:rsid w:val="00462DB6"/>
    <w:rsid w:val="00463AF5"/>
    <w:rsid w:val="00463C35"/>
    <w:rsid w:val="004644CF"/>
    <w:rsid w:val="00464FB8"/>
    <w:rsid w:val="004651BA"/>
    <w:rsid w:val="0046624B"/>
    <w:rsid w:val="00466514"/>
    <w:rsid w:val="004665F3"/>
    <w:rsid w:val="00466AC5"/>
    <w:rsid w:val="00466D95"/>
    <w:rsid w:val="00467A47"/>
    <w:rsid w:val="004700B3"/>
    <w:rsid w:val="004702F3"/>
    <w:rsid w:val="00470CA6"/>
    <w:rsid w:val="00470F2C"/>
    <w:rsid w:val="0047106E"/>
    <w:rsid w:val="00471314"/>
    <w:rsid w:val="004713A1"/>
    <w:rsid w:val="00471647"/>
    <w:rsid w:val="0047238D"/>
    <w:rsid w:val="00472C6A"/>
    <w:rsid w:val="00472CDD"/>
    <w:rsid w:val="004735D8"/>
    <w:rsid w:val="00473F31"/>
    <w:rsid w:val="004745D7"/>
    <w:rsid w:val="00475F3A"/>
    <w:rsid w:val="004760EC"/>
    <w:rsid w:val="0047625D"/>
    <w:rsid w:val="00476488"/>
    <w:rsid w:val="00476786"/>
    <w:rsid w:val="004768E4"/>
    <w:rsid w:val="0047711A"/>
    <w:rsid w:val="00477399"/>
    <w:rsid w:val="004775C5"/>
    <w:rsid w:val="004776B3"/>
    <w:rsid w:val="00482C94"/>
    <w:rsid w:val="00482FC9"/>
    <w:rsid w:val="004833F1"/>
    <w:rsid w:val="00483831"/>
    <w:rsid w:val="004844B5"/>
    <w:rsid w:val="004857DC"/>
    <w:rsid w:val="00485E90"/>
    <w:rsid w:val="00485F94"/>
    <w:rsid w:val="00485FEE"/>
    <w:rsid w:val="004868D9"/>
    <w:rsid w:val="00486CEB"/>
    <w:rsid w:val="00486EEE"/>
    <w:rsid w:val="004874F8"/>
    <w:rsid w:val="00487611"/>
    <w:rsid w:val="004879C0"/>
    <w:rsid w:val="00487A7B"/>
    <w:rsid w:val="00487EA8"/>
    <w:rsid w:val="0049010A"/>
    <w:rsid w:val="004901D9"/>
    <w:rsid w:val="00490896"/>
    <w:rsid w:val="00490B5A"/>
    <w:rsid w:val="0049162A"/>
    <w:rsid w:val="004920FB"/>
    <w:rsid w:val="004926A5"/>
    <w:rsid w:val="00492FE7"/>
    <w:rsid w:val="004931F1"/>
    <w:rsid w:val="0049332C"/>
    <w:rsid w:val="00493543"/>
    <w:rsid w:val="00493838"/>
    <w:rsid w:val="00493DD6"/>
    <w:rsid w:val="00496BA3"/>
    <w:rsid w:val="004977E7"/>
    <w:rsid w:val="004978EC"/>
    <w:rsid w:val="004A01E5"/>
    <w:rsid w:val="004A0200"/>
    <w:rsid w:val="004A03E5"/>
    <w:rsid w:val="004A06EF"/>
    <w:rsid w:val="004A0D44"/>
    <w:rsid w:val="004A1197"/>
    <w:rsid w:val="004A1275"/>
    <w:rsid w:val="004A1469"/>
    <w:rsid w:val="004A1D13"/>
    <w:rsid w:val="004A2516"/>
    <w:rsid w:val="004A2DEE"/>
    <w:rsid w:val="004A3119"/>
    <w:rsid w:val="004A327B"/>
    <w:rsid w:val="004A33AA"/>
    <w:rsid w:val="004A354F"/>
    <w:rsid w:val="004A49A7"/>
    <w:rsid w:val="004A68D5"/>
    <w:rsid w:val="004A6A27"/>
    <w:rsid w:val="004A76F3"/>
    <w:rsid w:val="004B08EF"/>
    <w:rsid w:val="004B0DCF"/>
    <w:rsid w:val="004B23E3"/>
    <w:rsid w:val="004B3569"/>
    <w:rsid w:val="004B4776"/>
    <w:rsid w:val="004B4C8D"/>
    <w:rsid w:val="004B5D35"/>
    <w:rsid w:val="004B5E81"/>
    <w:rsid w:val="004B6B3B"/>
    <w:rsid w:val="004B7180"/>
    <w:rsid w:val="004C07D1"/>
    <w:rsid w:val="004C0F1E"/>
    <w:rsid w:val="004C27B6"/>
    <w:rsid w:val="004C2EE6"/>
    <w:rsid w:val="004C4400"/>
    <w:rsid w:val="004C4758"/>
    <w:rsid w:val="004C519E"/>
    <w:rsid w:val="004C5DC5"/>
    <w:rsid w:val="004C6084"/>
    <w:rsid w:val="004C6707"/>
    <w:rsid w:val="004C69E4"/>
    <w:rsid w:val="004C79E9"/>
    <w:rsid w:val="004C7D43"/>
    <w:rsid w:val="004C7FE5"/>
    <w:rsid w:val="004D11B0"/>
    <w:rsid w:val="004D19B8"/>
    <w:rsid w:val="004D2816"/>
    <w:rsid w:val="004D28D7"/>
    <w:rsid w:val="004D32BD"/>
    <w:rsid w:val="004D4F24"/>
    <w:rsid w:val="004D571D"/>
    <w:rsid w:val="004D5FDF"/>
    <w:rsid w:val="004D60B9"/>
    <w:rsid w:val="004D6433"/>
    <w:rsid w:val="004D77AC"/>
    <w:rsid w:val="004D791E"/>
    <w:rsid w:val="004E1692"/>
    <w:rsid w:val="004E1864"/>
    <w:rsid w:val="004E19B4"/>
    <w:rsid w:val="004E1FFC"/>
    <w:rsid w:val="004E330E"/>
    <w:rsid w:val="004E47BF"/>
    <w:rsid w:val="004E4C80"/>
    <w:rsid w:val="004E6011"/>
    <w:rsid w:val="004E60BA"/>
    <w:rsid w:val="004E6618"/>
    <w:rsid w:val="004E6797"/>
    <w:rsid w:val="004E6960"/>
    <w:rsid w:val="004E6B08"/>
    <w:rsid w:val="004E72C7"/>
    <w:rsid w:val="004E73A3"/>
    <w:rsid w:val="004E7B14"/>
    <w:rsid w:val="004E7F5C"/>
    <w:rsid w:val="004F01D5"/>
    <w:rsid w:val="004F0711"/>
    <w:rsid w:val="004F08AD"/>
    <w:rsid w:val="004F08B7"/>
    <w:rsid w:val="004F0D0C"/>
    <w:rsid w:val="004F0E95"/>
    <w:rsid w:val="004F1234"/>
    <w:rsid w:val="004F1C6C"/>
    <w:rsid w:val="004F21B0"/>
    <w:rsid w:val="004F275C"/>
    <w:rsid w:val="004F30EE"/>
    <w:rsid w:val="004F48CD"/>
    <w:rsid w:val="004F4AC7"/>
    <w:rsid w:val="004F562F"/>
    <w:rsid w:val="004F7036"/>
    <w:rsid w:val="004F7471"/>
    <w:rsid w:val="004F759B"/>
    <w:rsid w:val="004F7EB1"/>
    <w:rsid w:val="004F7F58"/>
    <w:rsid w:val="005006A5"/>
    <w:rsid w:val="00500A08"/>
    <w:rsid w:val="00502163"/>
    <w:rsid w:val="005026F7"/>
    <w:rsid w:val="00502F7F"/>
    <w:rsid w:val="0050420D"/>
    <w:rsid w:val="00504FA6"/>
    <w:rsid w:val="00505219"/>
    <w:rsid w:val="005058EC"/>
    <w:rsid w:val="0050662A"/>
    <w:rsid w:val="00507060"/>
    <w:rsid w:val="00507CF7"/>
    <w:rsid w:val="0051179B"/>
    <w:rsid w:val="00511B95"/>
    <w:rsid w:val="00511D8D"/>
    <w:rsid w:val="00512436"/>
    <w:rsid w:val="00512C4B"/>
    <w:rsid w:val="0051330C"/>
    <w:rsid w:val="00513D6B"/>
    <w:rsid w:val="00513DB1"/>
    <w:rsid w:val="00514497"/>
    <w:rsid w:val="00514B39"/>
    <w:rsid w:val="0051522C"/>
    <w:rsid w:val="00515958"/>
    <w:rsid w:val="005163F5"/>
    <w:rsid w:val="00516A4D"/>
    <w:rsid w:val="00516B8F"/>
    <w:rsid w:val="00517757"/>
    <w:rsid w:val="00517FB3"/>
    <w:rsid w:val="00520364"/>
    <w:rsid w:val="0052100A"/>
    <w:rsid w:val="00521C2D"/>
    <w:rsid w:val="00522109"/>
    <w:rsid w:val="005227CB"/>
    <w:rsid w:val="00522994"/>
    <w:rsid w:val="005231B5"/>
    <w:rsid w:val="005231BA"/>
    <w:rsid w:val="0052341C"/>
    <w:rsid w:val="0052458F"/>
    <w:rsid w:val="005248F3"/>
    <w:rsid w:val="00524C0B"/>
    <w:rsid w:val="0052559C"/>
    <w:rsid w:val="005273B1"/>
    <w:rsid w:val="0052740A"/>
    <w:rsid w:val="005278F6"/>
    <w:rsid w:val="00527A14"/>
    <w:rsid w:val="00527F46"/>
    <w:rsid w:val="00531531"/>
    <w:rsid w:val="00531AB9"/>
    <w:rsid w:val="00531B81"/>
    <w:rsid w:val="005322AA"/>
    <w:rsid w:val="0053297E"/>
    <w:rsid w:val="00532BD6"/>
    <w:rsid w:val="00532C85"/>
    <w:rsid w:val="00532FBF"/>
    <w:rsid w:val="005332BF"/>
    <w:rsid w:val="005341AC"/>
    <w:rsid w:val="00535789"/>
    <w:rsid w:val="00535D2E"/>
    <w:rsid w:val="005362D8"/>
    <w:rsid w:val="00536A98"/>
    <w:rsid w:val="00536CAC"/>
    <w:rsid w:val="005370A7"/>
    <w:rsid w:val="0054078E"/>
    <w:rsid w:val="00540D2C"/>
    <w:rsid w:val="00541591"/>
    <w:rsid w:val="00541CED"/>
    <w:rsid w:val="00541F99"/>
    <w:rsid w:val="00542707"/>
    <w:rsid w:val="00543B0B"/>
    <w:rsid w:val="00545477"/>
    <w:rsid w:val="00546191"/>
    <w:rsid w:val="00546718"/>
    <w:rsid w:val="00546758"/>
    <w:rsid w:val="00546A74"/>
    <w:rsid w:val="005500CA"/>
    <w:rsid w:val="00551ABE"/>
    <w:rsid w:val="00551F2D"/>
    <w:rsid w:val="005522D7"/>
    <w:rsid w:val="0055282F"/>
    <w:rsid w:val="00552AB7"/>
    <w:rsid w:val="005537FC"/>
    <w:rsid w:val="00553C57"/>
    <w:rsid w:val="005540F2"/>
    <w:rsid w:val="00554517"/>
    <w:rsid w:val="00554827"/>
    <w:rsid w:val="005549CE"/>
    <w:rsid w:val="00555343"/>
    <w:rsid w:val="005562FF"/>
    <w:rsid w:val="005571D6"/>
    <w:rsid w:val="0055789C"/>
    <w:rsid w:val="005579AA"/>
    <w:rsid w:val="00560092"/>
    <w:rsid w:val="0056075B"/>
    <w:rsid w:val="00560B24"/>
    <w:rsid w:val="00560C8A"/>
    <w:rsid w:val="005612C5"/>
    <w:rsid w:val="00561458"/>
    <w:rsid w:val="005618AA"/>
    <w:rsid w:val="00561B75"/>
    <w:rsid w:val="00561FC9"/>
    <w:rsid w:val="005626CC"/>
    <w:rsid w:val="005628B1"/>
    <w:rsid w:val="00562A8A"/>
    <w:rsid w:val="00563405"/>
    <w:rsid w:val="005641F4"/>
    <w:rsid w:val="00564B0E"/>
    <w:rsid w:val="00565702"/>
    <w:rsid w:val="005659E3"/>
    <w:rsid w:val="00565CC5"/>
    <w:rsid w:val="00566001"/>
    <w:rsid w:val="005660DD"/>
    <w:rsid w:val="005662D7"/>
    <w:rsid w:val="00567449"/>
    <w:rsid w:val="00567BB4"/>
    <w:rsid w:val="005704B4"/>
    <w:rsid w:val="0057062E"/>
    <w:rsid w:val="005706E8"/>
    <w:rsid w:val="00571521"/>
    <w:rsid w:val="00572391"/>
    <w:rsid w:val="00572F24"/>
    <w:rsid w:val="00573349"/>
    <w:rsid w:val="00573C33"/>
    <w:rsid w:val="00573D04"/>
    <w:rsid w:val="00573ED4"/>
    <w:rsid w:val="00574F06"/>
    <w:rsid w:val="00574FF4"/>
    <w:rsid w:val="005758F9"/>
    <w:rsid w:val="0057641D"/>
    <w:rsid w:val="00577852"/>
    <w:rsid w:val="0058010C"/>
    <w:rsid w:val="0058050B"/>
    <w:rsid w:val="0058125C"/>
    <w:rsid w:val="005821E4"/>
    <w:rsid w:val="005829C6"/>
    <w:rsid w:val="0058356F"/>
    <w:rsid w:val="00584E55"/>
    <w:rsid w:val="005859BA"/>
    <w:rsid w:val="00586430"/>
    <w:rsid w:val="005869C1"/>
    <w:rsid w:val="00586C92"/>
    <w:rsid w:val="005879A3"/>
    <w:rsid w:val="005904C5"/>
    <w:rsid w:val="00590816"/>
    <w:rsid w:val="00591316"/>
    <w:rsid w:val="00591707"/>
    <w:rsid w:val="00593F10"/>
    <w:rsid w:val="0059412C"/>
    <w:rsid w:val="005941F6"/>
    <w:rsid w:val="00594376"/>
    <w:rsid w:val="00594ACF"/>
    <w:rsid w:val="00594C97"/>
    <w:rsid w:val="0059564A"/>
    <w:rsid w:val="00595D52"/>
    <w:rsid w:val="005963B3"/>
    <w:rsid w:val="005A00B7"/>
    <w:rsid w:val="005A12A3"/>
    <w:rsid w:val="005A14EF"/>
    <w:rsid w:val="005A1634"/>
    <w:rsid w:val="005A1C51"/>
    <w:rsid w:val="005A1C99"/>
    <w:rsid w:val="005A1D47"/>
    <w:rsid w:val="005A2250"/>
    <w:rsid w:val="005A32BF"/>
    <w:rsid w:val="005A34A1"/>
    <w:rsid w:val="005A3C24"/>
    <w:rsid w:val="005A4154"/>
    <w:rsid w:val="005A44AF"/>
    <w:rsid w:val="005A44E0"/>
    <w:rsid w:val="005A5082"/>
    <w:rsid w:val="005A55C0"/>
    <w:rsid w:val="005A64CE"/>
    <w:rsid w:val="005A6502"/>
    <w:rsid w:val="005A6503"/>
    <w:rsid w:val="005A669B"/>
    <w:rsid w:val="005A7186"/>
    <w:rsid w:val="005A76A6"/>
    <w:rsid w:val="005A7943"/>
    <w:rsid w:val="005B05B0"/>
    <w:rsid w:val="005B08AD"/>
    <w:rsid w:val="005B0971"/>
    <w:rsid w:val="005B1327"/>
    <w:rsid w:val="005B2032"/>
    <w:rsid w:val="005B2851"/>
    <w:rsid w:val="005B3600"/>
    <w:rsid w:val="005B3E94"/>
    <w:rsid w:val="005B3EB6"/>
    <w:rsid w:val="005B4890"/>
    <w:rsid w:val="005B4D2A"/>
    <w:rsid w:val="005B5361"/>
    <w:rsid w:val="005B6F1C"/>
    <w:rsid w:val="005B72A2"/>
    <w:rsid w:val="005C1419"/>
    <w:rsid w:val="005C2B75"/>
    <w:rsid w:val="005C2D50"/>
    <w:rsid w:val="005C2F1C"/>
    <w:rsid w:val="005C44E1"/>
    <w:rsid w:val="005C4610"/>
    <w:rsid w:val="005C655E"/>
    <w:rsid w:val="005C6756"/>
    <w:rsid w:val="005C785C"/>
    <w:rsid w:val="005C7C31"/>
    <w:rsid w:val="005C7FC6"/>
    <w:rsid w:val="005D000C"/>
    <w:rsid w:val="005D1556"/>
    <w:rsid w:val="005D1972"/>
    <w:rsid w:val="005D2046"/>
    <w:rsid w:val="005D2411"/>
    <w:rsid w:val="005D2480"/>
    <w:rsid w:val="005D26E8"/>
    <w:rsid w:val="005D28E1"/>
    <w:rsid w:val="005D2ECC"/>
    <w:rsid w:val="005D313D"/>
    <w:rsid w:val="005D3722"/>
    <w:rsid w:val="005D3E0B"/>
    <w:rsid w:val="005D4816"/>
    <w:rsid w:val="005D499D"/>
    <w:rsid w:val="005D590D"/>
    <w:rsid w:val="005D59F6"/>
    <w:rsid w:val="005D5B01"/>
    <w:rsid w:val="005D5DA0"/>
    <w:rsid w:val="005D649C"/>
    <w:rsid w:val="005D68EA"/>
    <w:rsid w:val="005D755F"/>
    <w:rsid w:val="005D7659"/>
    <w:rsid w:val="005D7A9C"/>
    <w:rsid w:val="005E0165"/>
    <w:rsid w:val="005E1142"/>
    <w:rsid w:val="005E1417"/>
    <w:rsid w:val="005E2125"/>
    <w:rsid w:val="005E2851"/>
    <w:rsid w:val="005E3818"/>
    <w:rsid w:val="005E42D1"/>
    <w:rsid w:val="005E4492"/>
    <w:rsid w:val="005E4A3F"/>
    <w:rsid w:val="005E55FE"/>
    <w:rsid w:val="005E5758"/>
    <w:rsid w:val="005E5797"/>
    <w:rsid w:val="005E5E46"/>
    <w:rsid w:val="005E60F5"/>
    <w:rsid w:val="005E6815"/>
    <w:rsid w:val="005E693B"/>
    <w:rsid w:val="005E74D4"/>
    <w:rsid w:val="005E7B05"/>
    <w:rsid w:val="005E7E20"/>
    <w:rsid w:val="005E7E78"/>
    <w:rsid w:val="005F038F"/>
    <w:rsid w:val="005F0981"/>
    <w:rsid w:val="005F1042"/>
    <w:rsid w:val="005F139C"/>
    <w:rsid w:val="005F18BB"/>
    <w:rsid w:val="005F1DFC"/>
    <w:rsid w:val="005F209F"/>
    <w:rsid w:val="005F2790"/>
    <w:rsid w:val="005F2BD6"/>
    <w:rsid w:val="005F2E46"/>
    <w:rsid w:val="005F365E"/>
    <w:rsid w:val="005F36BE"/>
    <w:rsid w:val="005F3837"/>
    <w:rsid w:val="005F3878"/>
    <w:rsid w:val="005F3AAA"/>
    <w:rsid w:val="005F4794"/>
    <w:rsid w:val="005F48CD"/>
    <w:rsid w:val="005F4ACA"/>
    <w:rsid w:val="005F646F"/>
    <w:rsid w:val="005F76AD"/>
    <w:rsid w:val="00601AC9"/>
    <w:rsid w:val="006023D5"/>
    <w:rsid w:val="006025C4"/>
    <w:rsid w:val="00602741"/>
    <w:rsid w:val="006027DF"/>
    <w:rsid w:val="00602841"/>
    <w:rsid w:val="00602AC3"/>
    <w:rsid w:val="00602F99"/>
    <w:rsid w:val="00603B86"/>
    <w:rsid w:val="00604A8A"/>
    <w:rsid w:val="0060688C"/>
    <w:rsid w:val="00606E2A"/>
    <w:rsid w:val="006073FC"/>
    <w:rsid w:val="00607ADD"/>
    <w:rsid w:val="00610339"/>
    <w:rsid w:val="00610499"/>
    <w:rsid w:val="00610706"/>
    <w:rsid w:val="00610FA2"/>
    <w:rsid w:val="00611E6C"/>
    <w:rsid w:val="006133C5"/>
    <w:rsid w:val="00613F52"/>
    <w:rsid w:val="00614274"/>
    <w:rsid w:val="006144DD"/>
    <w:rsid w:val="00614506"/>
    <w:rsid w:val="0061553A"/>
    <w:rsid w:val="00615978"/>
    <w:rsid w:val="00616E6A"/>
    <w:rsid w:val="0061729D"/>
    <w:rsid w:val="006172BD"/>
    <w:rsid w:val="0061785C"/>
    <w:rsid w:val="00617C0E"/>
    <w:rsid w:val="00617FEA"/>
    <w:rsid w:val="0062110F"/>
    <w:rsid w:val="0062150D"/>
    <w:rsid w:val="0062184E"/>
    <w:rsid w:val="00621855"/>
    <w:rsid w:val="006219EF"/>
    <w:rsid w:val="00621B13"/>
    <w:rsid w:val="00621FC0"/>
    <w:rsid w:val="00622802"/>
    <w:rsid w:val="00622FD6"/>
    <w:rsid w:val="00622FFB"/>
    <w:rsid w:val="0062479C"/>
    <w:rsid w:val="006248E0"/>
    <w:rsid w:val="006251A8"/>
    <w:rsid w:val="00625306"/>
    <w:rsid w:val="006254D0"/>
    <w:rsid w:val="00626C24"/>
    <w:rsid w:val="006274BF"/>
    <w:rsid w:val="0063001E"/>
    <w:rsid w:val="006304A3"/>
    <w:rsid w:val="00630892"/>
    <w:rsid w:val="00631B3C"/>
    <w:rsid w:val="00632049"/>
    <w:rsid w:val="0063272F"/>
    <w:rsid w:val="0063292A"/>
    <w:rsid w:val="00632A74"/>
    <w:rsid w:val="00633790"/>
    <w:rsid w:val="00634673"/>
    <w:rsid w:val="00634B40"/>
    <w:rsid w:val="00634D91"/>
    <w:rsid w:val="00634EED"/>
    <w:rsid w:val="0063604B"/>
    <w:rsid w:val="006360E7"/>
    <w:rsid w:val="00637008"/>
    <w:rsid w:val="006401EA"/>
    <w:rsid w:val="0064102D"/>
    <w:rsid w:val="006410CF"/>
    <w:rsid w:val="006410E8"/>
    <w:rsid w:val="0064275F"/>
    <w:rsid w:val="00642F76"/>
    <w:rsid w:val="0064331A"/>
    <w:rsid w:val="00643666"/>
    <w:rsid w:val="00645C6C"/>
    <w:rsid w:val="00645D34"/>
    <w:rsid w:val="00646DD2"/>
    <w:rsid w:val="0064718D"/>
    <w:rsid w:val="00647307"/>
    <w:rsid w:val="00647D4D"/>
    <w:rsid w:val="006501BB"/>
    <w:rsid w:val="00650918"/>
    <w:rsid w:val="00650CF7"/>
    <w:rsid w:val="00652B70"/>
    <w:rsid w:val="00652CBA"/>
    <w:rsid w:val="00652FB3"/>
    <w:rsid w:val="0065342E"/>
    <w:rsid w:val="0065348D"/>
    <w:rsid w:val="0065393F"/>
    <w:rsid w:val="00653B21"/>
    <w:rsid w:val="006541C2"/>
    <w:rsid w:val="006542AE"/>
    <w:rsid w:val="0065531A"/>
    <w:rsid w:val="00655AB3"/>
    <w:rsid w:val="00655E69"/>
    <w:rsid w:val="00656AD5"/>
    <w:rsid w:val="00656D1B"/>
    <w:rsid w:val="00660EF2"/>
    <w:rsid w:val="006612C5"/>
    <w:rsid w:val="00661BEC"/>
    <w:rsid w:val="006625F3"/>
    <w:rsid w:val="0066282A"/>
    <w:rsid w:val="006633D2"/>
    <w:rsid w:val="006635B9"/>
    <w:rsid w:val="0066379E"/>
    <w:rsid w:val="00663A64"/>
    <w:rsid w:val="00663F17"/>
    <w:rsid w:val="00663F88"/>
    <w:rsid w:val="006642DB"/>
    <w:rsid w:val="0066459B"/>
    <w:rsid w:val="006646EC"/>
    <w:rsid w:val="00665A1E"/>
    <w:rsid w:val="006666A5"/>
    <w:rsid w:val="006666EE"/>
    <w:rsid w:val="006668BB"/>
    <w:rsid w:val="00666D88"/>
    <w:rsid w:val="00666FFB"/>
    <w:rsid w:val="006675FB"/>
    <w:rsid w:val="006676B7"/>
    <w:rsid w:val="006700C4"/>
    <w:rsid w:val="00670844"/>
    <w:rsid w:val="00670A35"/>
    <w:rsid w:val="00671A90"/>
    <w:rsid w:val="006729A6"/>
    <w:rsid w:val="006732A0"/>
    <w:rsid w:val="00674158"/>
    <w:rsid w:val="006743DD"/>
    <w:rsid w:val="00674873"/>
    <w:rsid w:val="006749C3"/>
    <w:rsid w:val="006754BA"/>
    <w:rsid w:val="00676C3F"/>
    <w:rsid w:val="0067730F"/>
    <w:rsid w:val="0067750B"/>
    <w:rsid w:val="00677941"/>
    <w:rsid w:val="00677C41"/>
    <w:rsid w:val="00681C0C"/>
    <w:rsid w:val="00681DD1"/>
    <w:rsid w:val="00681F9A"/>
    <w:rsid w:val="00682425"/>
    <w:rsid w:val="0068275C"/>
    <w:rsid w:val="00682B60"/>
    <w:rsid w:val="00683073"/>
    <w:rsid w:val="00683183"/>
    <w:rsid w:val="00683261"/>
    <w:rsid w:val="006837C9"/>
    <w:rsid w:val="0068391D"/>
    <w:rsid w:val="00683CF0"/>
    <w:rsid w:val="00684030"/>
    <w:rsid w:val="00684651"/>
    <w:rsid w:val="006847D6"/>
    <w:rsid w:val="0068480F"/>
    <w:rsid w:val="00686055"/>
    <w:rsid w:val="00687245"/>
    <w:rsid w:val="00687BD7"/>
    <w:rsid w:val="00690757"/>
    <w:rsid w:val="00691041"/>
    <w:rsid w:val="006915D9"/>
    <w:rsid w:val="00692001"/>
    <w:rsid w:val="006929FF"/>
    <w:rsid w:val="00693585"/>
    <w:rsid w:val="006943FE"/>
    <w:rsid w:val="00694866"/>
    <w:rsid w:val="00694A65"/>
    <w:rsid w:val="00695463"/>
    <w:rsid w:val="00695487"/>
    <w:rsid w:val="0069598F"/>
    <w:rsid w:val="00696277"/>
    <w:rsid w:val="00696553"/>
    <w:rsid w:val="00696CBD"/>
    <w:rsid w:val="006977A2"/>
    <w:rsid w:val="006A0193"/>
    <w:rsid w:val="006A0A49"/>
    <w:rsid w:val="006A1057"/>
    <w:rsid w:val="006A270D"/>
    <w:rsid w:val="006A2BD6"/>
    <w:rsid w:val="006A34E8"/>
    <w:rsid w:val="006A378A"/>
    <w:rsid w:val="006A3B38"/>
    <w:rsid w:val="006A51FF"/>
    <w:rsid w:val="006A59BF"/>
    <w:rsid w:val="006A5A2D"/>
    <w:rsid w:val="006A609B"/>
    <w:rsid w:val="006A6952"/>
    <w:rsid w:val="006A6D4D"/>
    <w:rsid w:val="006A6EE3"/>
    <w:rsid w:val="006A7B45"/>
    <w:rsid w:val="006A7EE2"/>
    <w:rsid w:val="006B0E55"/>
    <w:rsid w:val="006B0E8B"/>
    <w:rsid w:val="006B11FB"/>
    <w:rsid w:val="006B1F49"/>
    <w:rsid w:val="006B2721"/>
    <w:rsid w:val="006B2ABC"/>
    <w:rsid w:val="006B32B0"/>
    <w:rsid w:val="006B3735"/>
    <w:rsid w:val="006B3D72"/>
    <w:rsid w:val="006B5EEB"/>
    <w:rsid w:val="006B6D80"/>
    <w:rsid w:val="006B77CD"/>
    <w:rsid w:val="006C1D52"/>
    <w:rsid w:val="006C1FCB"/>
    <w:rsid w:val="006C2863"/>
    <w:rsid w:val="006C2AF4"/>
    <w:rsid w:val="006C33D5"/>
    <w:rsid w:val="006C3754"/>
    <w:rsid w:val="006C4142"/>
    <w:rsid w:val="006C4480"/>
    <w:rsid w:val="006C4F10"/>
    <w:rsid w:val="006C54CD"/>
    <w:rsid w:val="006C598A"/>
    <w:rsid w:val="006C59BD"/>
    <w:rsid w:val="006C6283"/>
    <w:rsid w:val="006C6B81"/>
    <w:rsid w:val="006C6E5A"/>
    <w:rsid w:val="006C747B"/>
    <w:rsid w:val="006C7DAF"/>
    <w:rsid w:val="006D0397"/>
    <w:rsid w:val="006D05DA"/>
    <w:rsid w:val="006D11CA"/>
    <w:rsid w:val="006D12C0"/>
    <w:rsid w:val="006D138D"/>
    <w:rsid w:val="006D175A"/>
    <w:rsid w:val="006D23FA"/>
    <w:rsid w:val="006D244E"/>
    <w:rsid w:val="006D247A"/>
    <w:rsid w:val="006D24D6"/>
    <w:rsid w:val="006D2AD1"/>
    <w:rsid w:val="006D2BB7"/>
    <w:rsid w:val="006D2C84"/>
    <w:rsid w:val="006D2F38"/>
    <w:rsid w:val="006D327C"/>
    <w:rsid w:val="006D3BDF"/>
    <w:rsid w:val="006D4231"/>
    <w:rsid w:val="006D429C"/>
    <w:rsid w:val="006D4560"/>
    <w:rsid w:val="006D5B23"/>
    <w:rsid w:val="006D61F7"/>
    <w:rsid w:val="006D77AB"/>
    <w:rsid w:val="006E019A"/>
    <w:rsid w:val="006E0D8F"/>
    <w:rsid w:val="006E0EF3"/>
    <w:rsid w:val="006E24EE"/>
    <w:rsid w:val="006E2BD9"/>
    <w:rsid w:val="006E2D59"/>
    <w:rsid w:val="006E30F2"/>
    <w:rsid w:val="006E33CD"/>
    <w:rsid w:val="006E3898"/>
    <w:rsid w:val="006E39E6"/>
    <w:rsid w:val="006E4533"/>
    <w:rsid w:val="006E4D2B"/>
    <w:rsid w:val="006E55A8"/>
    <w:rsid w:val="006E562B"/>
    <w:rsid w:val="006E5991"/>
    <w:rsid w:val="006F0702"/>
    <w:rsid w:val="006F10E0"/>
    <w:rsid w:val="006F2B2B"/>
    <w:rsid w:val="006F2ED1"/>
    <w:rsid w:val="006F486A"/>
    <w:rsid w:val="006F49E8"/>
    <w:rsid w:val="006F4ED2"/>
    <w:rsid w:val="006F55D6"/>
    <w:rsid w:val="006F587F"/>
    <w:rsid w:val="006F5E68"/>
    <w:rsid w:val="006F62C3"/>
    <w:rsid w:val="006F6DE5"/>
    <w:rsid w:val="006F737D"/>
    <w:rsid w:val="006F75C6"/>
    <w:rsid w:val="006F76E3"/>
    <w:rsid w:val="006F7962"/>
    <w:rsid w:val="007004F1"/>
    <w:rsid w:val="007011E8"/>
    <w:rsid w:val="00701DBB"/>
    <w:rsid w:val="00701F7C"/>
    <w:rsid w:val="00702048"/>
    <w:rsid w:val="00702891"/>
    <w:rsid w:val="00702A09"/>
    <w:rsid w:val="00702A99"/>
    <w:rsid w:val="00702B78"/>
    <w:rsid w:val="0070330E"/>
    <w:rsid w:val="00703739"/>
    <w:rsid w:val="00703EB7"/>
    <w:rsid w:val="007043AC"/>
    <w:rsid w:val="0070457E"/>
    <w:rsid w:val="0070490A"/>
    <w:rsid w:val="00704B77"/>
    <w:rsid w:val="00704E99"/>
    <w:rsid w:val="00705917"/>
    <w:rsid w:val="00705BFC"/>
    <w:rsid w:val="00706AF7"/>
    <w:rsid w:val="00707DD1"/>
    <w:rsid w:val="00710161"/>
    <w:rsid w:val="00710216"/>
    <w:rsid w:val="00711066"/>
    <w:rsid w:val="007117E2"/>
    <w:rsid w:val="00712320"/>
    <w:rsid w:val="00712C36"/>
    <w:rsid w:val="00713101"/>
    <w:rsid w:val="00713294"/>
    <w:rsid w:val="0071359B"/>
    <w:rsid w:val="007140CF"/>
    <w:rsid w:val="0071440D"/>
    <w:rsid w:val="00715876"/>
    <w:rsid w:val="00716682"/>
    <w:rsid w:val="007169AB"/>
    <w:rsid w:val="00717210"/>
    <w:rsid w:val="007173A7"/>
    <w:rsid w:val="00720036"/>
    <w:rsid w:val="00720237"/>
    <w:rsid w:val="0072162C"/>
    <w:rsid w:val="00721DA9"/>
    <w:rsid w:val="00721E4A"/>
    <w:rsid w:val="007226EE"/>
    <w:rsid w:val="00722FBE"/>
    <w:rsid w:val="00723897"/>
    <w:rsid w:val="007238DE"/>
    <w:rsid w:val="00723962"/>
    <w:rsid w:val="00723CB9"/>
    <w:rsid w:val="00725057"/>
    <w:rsid w:val="0072564A"/>
    <w:rsid w:val="00726FCD"/>
    <w:rsid w:val="0072704E"/>
    <w:rsid w:val="00727A12"/>
    <w:rsid w:val="00730E39"/>
    <w:rsid w:val="00730EF7"/>
    <w:rsid w:val="00731197"/>
    <w:rsid w:val="0073315C"/>
    <w:rsid w:val="00734550"/>
    <w:rsid w:val="00734E57"/>
    <w:rsid w:val="007366A9"/>
    <w:rsid w:val="00736A34"/>
    <w:rsid w:val="00736CB0"/>
    <w:rsid w:val="00737974"/>
    <w:rsid w:val="00737A26"/>
    <w:rsid w:val="00740AD4"/>
    <w:rsid w:val="00740FBE"/>
    <w:rsid w:val="0074156A"/>
    <w:rsid w:val="0074221F"/>
    <w:rsid w:val="00742343"/>
    <w:rsid w:val="00742AB8"/>
    <w:rsid w:val="00742B8F"/>
    <w:rsid w:val="00742FC0"/>
    <w:rsid w:val="00742FE6"/>
    <w:rsid w:val="007443F1"/>
    <w:rsid w:val="0074451E"/>
    <w:rsid w:val="0074458D"/>
    <w:rsid w:val="00744985"/>
    <w:rsid w:val="007450CA"/>
    <w:rsid w:val="00745258"/>
    <w:rsid w:val="007453C0"/>
    <w:rsid w:val="00745585"/>
    <w:rsid w:val="00745ABD"/>
    <w:rsid w:val="00746A59"/>
    <w:rsid w:val="00746B8C"/>
    <w:rsid w:val="0074759D"/>
    <w:rsid w:val="00747D3C"/>
    <w:rsid w:val="007503C2"/>
    <w:rsid w:val="00750655"/>
    <w:rsid w:val="00750688"/>
    <w:rsid w:val="007514F7"/>
    <w:rsid w:val="007517D0"/>
    <w:rsid w:val="00751D46"/>
    <w:rsid w:val="00751F43"/>
    <w:rsid w:val="00752502"/>
    <w:rsid w:val="007538A3"/>
    <w:rsid w:val="0075393D"/>
    <w:rsid w:val="007555CE"/>
    <w:rsid w:val="00756656"/>
    <w:rsid w:val="0075724C"/>
    <w:rsid w:val="00757B1D"/>
    <w:rsid w:val="00757BDD"/>
    <w:rsid w:val="00757C6D"/>
    <w:rsid w:val="00760854"/>
    <w:rsid w:val="00760F0B"/>
    <w:rsid w:val="0076106A"/>
    <w:rsid w:val="0076139E"/>
    <w:rsid w:val="00761E97"/>
    <w:rsid w:val="00762072"/>
    <w:rsid w:val="007627B2"/>
    <w:rsid w:val="00763031"/>
    <w:rsid w:val="00764F22"/>
    <w:rsid w:val="007654D4"/>
    <w:rsid w:val="0076554A"/>
    <w:rsid w:val="007658BF"/>
    <w:rsid w:val="00766C17"/>
    <w:rsid w:val="00766D36"/>
    <w:rsid w:val="00766E08"/>
    <w:rsid w:val="007706E9"/>
    <w:rsid w:val="007710C6"/>
    <w:rsid w:val="007719B2"/>
    <w:rsid w:val="0077396E"/>
    <w:rsid w:val="0077399B"/>
    <w:rsid w:val="00773B37"/>
    <w:rsid w:val="00774168"/>
    <w:rsid w:val="00774A54"/>
    <w:rsid w:val="00774D05"/>
    <w:rsid w:val="00775046"/>
    <w:rsid w:val="0077531F"/>
    <w:rsid w:val="00775A2B"/>
    <w:rsid w:val="00775F8D"/>
    <w:rsid w:val="00776A29"/>
    <w:rsid w:val="00777AF3"/>
    <w:rsid w:val="00780F79"/>
    <w:rsid w:val="00781585"/>
    <w:rsid w:val="007817D0"/>
    <w:rsid w:val="007819A6"/>
    <w:rsid w:val="0078249A"/>
    <w:rsid w:val="007824CA"/>
    <w:rsid w:val="00782649"/>
    <w:rsid w:val="00782825"/>
    <w:rsid w:val="007830EE"/>
    <w:rsid w:val="0078337D"/>
    <w:rsid w:val="00783A97"/>
    <w:rsid w:val="0078453F"/>
    <w:rsid w:val="00784E9D"/>
    <w:rsid w:val="00785096"/>
    <w:rsid w:val="007851EB"/>
    <w:rsid w:val="007855B0"/>
    <w:rsid w:val="007877E6"/>
    <w:rsid w:val="007901EC"/>
    <w:rsid w:val="007901FB"/>
    <w:rsid w:val="00791136"/>
    <w:rsid w:val="00791B21"/>
    <w:rsid w:val="007935F1"/>
    <w:rsid w:val="007941D3"/>
    <w:rsid w:val="0079426B"/>
    <w:rsid w:val="007944C0"/>
    <w:rsid w:val="00794B3B"/>
    <w:rsid w:val="007953AD"/>
    <w:rsid w:val="00795483"/>
    <w:rsid w:val="00796ADE"/>
    <w:rsid w:val="007972C1"/>
    <w:rsid w:val="0079794E"/>
    <w:rsid w:val="00797E00"/>
    <w:rsid w:val="007A02DC"/>
    <w:rsid w:val="007A044C"/>
    <w:rsid w:val="007A09C3"/>
    <w:rsid w:val="007A0E6B"/>
    <w:rsid w:val="007A1411"/>
    <w:rsid w:val="007A16E5"/>
    <w:rsid w:val="007A2422"/>
    <w:rsid w:val="007A24FF"/>
    <w:rsid w:val="007A260D"/>
    <w:rsid w:val="007A2CD5"/>
    <w:rsid w:val="007A335D"/>
    <w:rsid w:val="007A3590"/>
    <w:rsid w:val="007A3BED"/>
    <w:rsid w:val="007A4725"/>
    <w:rsid w:val="007A5160"/>
    <w:rsid w:val="007A54DD"/>
    <w:rsid w:val="007A5C82"/>
    <w:rsid w:val="007A5D00"/>
    <w:rsid w:val="007A64FF"/>
    <w:rsid w:val="007A6B8B"/>
    <w:rsid w:val="007A717E"/>
    <w:rsid w:val="007A71B5"/>
    <w:rsid w:val="007A74DD"/>
    <w:rsid w:val="007A75FD"/>
    <w:rsid w:val="007B0AA5"/>
    <w:rsid w:val="007B1932"/>
    <w:rsid w:val="007B1AD6"/>
    <w:rsid w:val="007B1C31"/>
    <w:rsid w:val="007B1E26"/>
    <w:rsid w:val="007B2439"/>
    <w:rsid w:val="007B2589"/>
    <w:rsid w:val="007B2673"/>
    <w:rsid w:val="007B2A99"/>
    <w:rsid w:val="007B2F98"/>
    <w:rsid w:val="007B3B18"/>
    <w:rsid w:val="007B4443"/>
    <w:rsid w:val="007B506D"/>
    <w:rsid w:val="007B7103"/>
    <w:rsid w:val="007B75D2"/>
    <w:rsid w:val="007B769E"/>
    <w:rsid w:val="007B7775"/>
    <w:rsid w:val="007C0B6D"/>
    <w:rsid w:val="007C0EB5"/>
    <w:rsid w:val="007C16C2"/>
    <w:rsid w:val="007C1733"/>
    <w:rsid w:val="007C1A77"/>
    <w:rsid w:val="007C2EC3"/>
    <w:rsid w:val="007C321E"/>
    <w:rsid w:val="007C3663"/>
    <w:rsid w:val="007C3F20"/>
    <w:rsid w:val="007C3F82"/>
    <w:rsid w:val="007C443C"/>
    <w:rsid w:val="007C4DE2"/>
    <w:rsid w:val="007C56E9"/>
    <w:rsid w:val="007C5CA2"/>
    <w:rsid w:val="007C676A"/>
    <w:rsid w:val="007C6A48"/>
    <w:rsid w:val="007C70DE"/>
    <w:rsid w:val="007C711F"/>
    <w:rsid w:val="007C7751"/>
    <w:rsid w:val="007C78CB"/>
    <w:rsid w:val="007D06C7"/>
    <w:rsid w:val="007D0D77"/>
    <w:rsid w:val="007D10F0"/>
    <w:rsid w:val="007D15E3"/>
    <w:rsid w:val="007D1622"/>
    <w:rsid w:val="007D240D"/>
    <w:rsid w:val="007D28B9"/>
    <w:rsid w:val="007D2EFF"/>
    <w:rsid w:val="007D38FB"/>
    <w:rsid w:val="007D39BC"/>
    <w:rsid w:val="007D3D0B"/>
    <w:rsid w:val="007D4288"/>
    <w:rsid w:val="007D465E"/>
    <w:rsid w:val="007D47A8"/>
    <w:rsid w:val="007D4F49"/>
    <w:rsid w:val="007D5410"/>
    <w:rsid w:val="007D610C"/>
    <w:rsid w:val="007D6713"/>
    <w:rsid w:val="007D7410"/>
    <w:rsid w:val="007D77FA"/>
    <w:rsid w:val="007D78A9"/>
    <w:rsid w:val="007D78FF"/>
    <w:rsid w:val="007D7A18"/>
    <w:rsid w:val="007E0451"/>
    <w:rsid w:val="007E0F93"/>
    <w:rsid w:val="007E13B3"/>
    <w:rsid w:val="007E2417"/>
    <w:rsid w:val="007E2976"/>
    <w:rsid w:val="007E2CAC"/>
    <w:rsid w:val="007E40C0"/>
    <w:rsid w:val="007E4816"/>
    <w:rsid w:val="007E507E"/>
    <w:rsid w:val="007E54DF"/>
    <w:rsid w:val="007E7E00"/>
    <w:rsid w:val="007F0155"/>
    <w:rsid w:val="007F0414"/>
    <w:rsid w:val="007F0594"/>
    <w:rsid w:val="007F0D43"/>
    <w:rsid w:val="007F17C8"/>
    <w:rsid w:val="007F1BCE"/>
    <w:rsid w:val="007F1DD9"/>
    <w:rsid w:val="007F23DE"/>
    <w:rsid w:val="007F2C92"/>
    <w:rsid w:val="007F305B"/>
    <w:rsid w:val="007F3604"/>
    <w:rsid w:val="007F39B1"/>
    <w:rsid w:val="007F4B5E"/>
    <w:rsid w:val="007F55C7"/>
    <w:rsid w:val="007F6008"/>
    <w:rsid w:val="007F60C6"/>
    <w:rsid w:val="007F75D6"/>
    <w:rsid w:val="008003A0"/>
    <w:rsid w:val="008024B6"/>
    <w:rsid w:val="008030AA"/>
    <w:rsid w:val="008032E1"/>
    <w:rsid w:val="00803477"/>
    <w:rsid w:val="00803611"/>
    <w:rsid w:val="0080537E"/>
    <w:rsid w:val="0080584F"/>
    <w:rsid w:val="00806115"/>
    <w:rsid w:val="008064E0"/>
    <w:rsid w:val="008073C4"/>
    <w:rsid w:val="00807EEB"/>
    <w:rsid w:val="00807F55"/>
    <w:rsid w:val="008103CC"/>
    <w:rsid w:val="008105DE"/>
    <w:rsid w:val="00810EA2"/>
    <w:rsid w:val="0081199C"/>
    <w:rsid w:val="00811F81"/>
    <w:rsid w:val="008120F8"/>
    <w:rsid w:val="00812418"/>
    <w:rsid w:val="00812636"/>
    <w:rsid w:val="0081297F"/>
    <w:rsid w:val="00812C7C"/>
    <w:rsid w:val="00812D66"/>
    <w:rsid w:val="00815062"/>
    <w:rsid w:val="00815213"/>
    <w:rsid w:val="0081697D"/>
    <w:rsid w:val="008178E7"/>
    <w:rsid w:val="0082097E"/>
    <w:rsid w:val="00821343"/>
    <w:rsid w:val="008217E4"/>
    <w:rsid w:val="00821D9D"/>
    <w:rsid w:val="00821F99"/>
    <w:rsid w:val="008223A8"/>
    <w:rsid w:val="00822EC5"/>
    <w:rsid w:val="008232E0"/>
    <w:rsid w:val="008233B8"/>
    <w:rsid w:val="0082437C"/>
    <w:rsid w:val="00825697"/>
    <w:rsid w:val="008264A3"/>
    <w:rsid w:val="00826653"/>
    <w:rsid w:val="00827D13"/>
    <w:rsid w:val="0083052D"/>
    <w:rsid w:val="00830C6E"/>
    <w:rsid w:val="00830DC5"/>
    <w:rsid w:val="00830E64"/>
    <w:rsid w:val="008315BD"/>
    <w:rsid w:val="0083217B"/>
    <w:rsid w:val="008335CC"/>
    <w:rsid w:val="00833BA5"/>
    <w:rsid w:val="00833BEC"/>
    <w:rsid w:val="008348F8"/>
    <w:rsid w:val="00835455"/>
    <w:rsid w:val="00836201"/>
    <w:rsid w:val="00836B2D"/>
    <w:rsid w:val="00836ED9"/>
    <w:rsid w:val="008375D2"/>
    <w:rsid w:val="00837C40"/>
    <w:rsid w:val="0084057D"/>
    <w:rsid w:val="0084121E"/>
    <w:rsid w:val="00842B87"/>
    <w:rsid w:val="00842D4F"/>
    <w:rsid w:val="00843252"/>
    <w:rsid w:val="00843A34"/>
    <w:rsid w:val="00843A3F"/>
    <w:rsid w:val="00844937"/>
    <w:rsid w:val="00844986"/>
    <w:rsid w:val="00845ABC"/>
    <w:rsid w:val="00845E2A"/>
    <w:rsid w:val="00847015"/>
    <w:rsid w:val="008475C4"/>
    <w:rsid w:val="00847823"/>
    <w:rsid w:val="00847F13"/>
    <w:rsid w:val="00852171"/>
    <w:rsid w:val="0085256A"/>
    <w:rsid w:val="00854370"/>
    <w:rsid w:val="00855CE0"/>
    <w:rsid w:val="0085627A"/>
    <w:rsid w:val="00856491"/>
    <w:rsid w:val="00857091"/>
    <w:rsid w:val="0085732C"/>
    <w:rsid w:val="008577A4"/>
    <w:rsid w:val="00857861"/>
    <w:rsid w:val="00857FA0"/>
    <w:rsid w:val="00861221"/>
    <w:rsid w:val="00861E61"/>
    <w:rsid w:val="008624AA"/>
    <w:rsid w:val="00862EE9"/>
    <w:rsid w:val="008637A8"/>
    <w:rsid w:val="00863BFC"/>
    <w:rsid w:val="00863E88"/>
    <w:rsid w:val="008642C7"/>
    <w:rsid w:val="00864D2B"/>
    <w:rsid w:val="00865013"/>
    <w:rsid w:val="00865D3A"/>
    <w:rsid w:val="008662FD"/>
    <w:rsid w:val="008665FF"/>
    <w:rsid w:val="00866A5E"/>
    <w:rsid w:val="00866E7D"/>
    <w:rsid w:val="008673E0"/>
    <w:rsid w:val="008675ED"/>
    <w:rsid w:val="008702C1"/>
    <w:rsid w:val="00870416"/>
    <w:rsid w:val="008707FE"/>
    <w:rsid w:val="0087084A"/>
    <w:rsid w:val="00870E9D"/>
    <w:rsid w:val="00871076"/>
    <w:rsid w:val="00871156"/>
    <w:rsid w:val="008718D9"/>
    <w:rsid w:val="00872058"/>
    <w:rsid w:val="008729C7"/>
    <w:rsid w:val="00873323"/>
    <w:rsid w:val="0087420F"/>
    <w:rsid w:val="00874E00"/>
    <w:rsid w:val="00875ABA"/>
    <w:rsid w:val="00876432"/>
    <w:rsid w:val="0087648E"/>
    <w:rsid w:val="008771D7"/>
    <w:rsid w:val="0088079F"/>
    <w:rsid w:val="00880B0A"/>
    <w:rsid w:val="00881729"/>
    <w:rsid w:val="00881DEB"/>
    <w:rsid w:val="008829E6"/>
    <w:rsid w:val="00883531"/>
    <w:rsid w:val="008849FE"/>
    <w:rsid w:val="00885F15"/>
    <w:rsid w:val="00885F45"/>
    <w:rsid w:val="00886554"/>
    <w:rsid w:val="008865D4"/>
    <w:rsid w:val="00887DFE"/>
    <w:rsid w:val="00887FF2"/>
    <w:rsid w:val="00890CF6"/>
    <w:rsid w:val="00891777"/>
    <w:rsid w:val="00892E01"/>
    <w:rsid w:val="00893714"/>
    <w:rsid w:val="00893922"/>
    <w:rsid w:val="00893E7F"/>
    <w:rsid w:val="008942F7"/>
    <w:rsid w:val="0089522E"/>
    <w:rsid w:val="00895B44"/>
    <w:rsid w:val="00896717"/>
    <w:rsid w:val="00896F70"/>
    <w:rsid w:val="008971B8"/>
    <w:rsid w:val="0089756F"/>
    <w:rsid w:val="008975D2"/>
    <w:rsid w:val="008976F4"/>
    <w:rsid w:val="008977D6"/>
    <w:rsid w:val="008978D9"/>
    <w:rsid w:val="0089793E"/>
    <w:rsid w:val="008A0067"/>
    <w:rsid w:val="008A0434"/>
    <w:rsid w:val="008A06BE"/>
    <w:rsid w:val="008A0CD3"/>
    <w:rsid w:val="008A0EE1"/>
    <w:rsid w:val="008A1868"/>
    <w:rsid w:val="008A1B9C"/>
    <w:rsid w:val="008A2123"/>
    <w:rsid w:val="008A2688"/>
    <w:rsid w:val="008A40B6"/>
    <w:rsid w:val="008A44A4"/>
    <w:rsid w:val="008A48B7"/>
    <w:rsid w:val="008A49AB"/>
    <w:rsid w:val="008A647A"/>
    <w:rsid w:val="008A6D2F"/>
    <w:rsid w:val="008A7570"/>
    <w:rsid w:val="008A7DB8"/>
    <w:rsid w:val="008B04F5"/>
    <w:rsid w:val="008B0A23"/>
    <w:rsid w:val="008B105D"/>
    <w:rsid w:val="008B1748"/>
    <w:rsid w:val="008B1ADA"/>
    <w:rsid w:val="008B22E5"/>
    <w:rsid w:val="008B2C33"/>
    <w:rsid w:val="008B33DB"/>
    <w:rsid w:val="008B3721"/>
    <w:rsid w:val="008B5459"/>
    <w:rsid w:val="008B54B9"/>
    <w:rsid w:val="008B550A"/>
    <w:rsid w:val="008B56CC"/>
    <w:rsid w:val="008B56CD"/>
    <w:rsid w:val="008B63D0"/>
    <w:rsid w:val="008B666E"/>
    <w:rsid w:val="008B6C9B"/>
    <w:rsid w:val="008B79D1"/>
    <w:rsid w:val="008C0D62"/>
    <w:rsid w:val="008C195B"/>
    <w:rsid w:val="008C1B9F"/>
    <w:rsid w:val="008C1E62"/>
    <w:rsid w:val="008C2129"/>
    <w:rsid w:val="008C22A9"/>
    <w:rsid w:val="008C3DFE"/>
    <w:rsid w:val="008C4456"/>
    <w:rsid w:val="008C5C75"/>
    <w:rsid w:val="008C7306"/>
    <w:rsid w:val="008D048D"/>
    <w:rsid w:val="008D0820"/>
    <w:rsid w:val="008D3ECE"/>
    <w:rsid w:val="008D438E"/>
    <w:rsid w:val="008D43AE"/>
    <w:rsid w:val="008D5CED"/>
    <w:rsid w:val="008D5D75"/>
    <w:rsid w:val="008D5E50"/>
    <w:rsid w:val="008D606A"/>
    <w:rsid w:val="008D7A40"/>
    <w:rsid w:val="008D7DEF"/>
    <w:rsid w:val="008E0037"/>
    <w:rsid w:val="008E05B2"/>
    <w:rsid w:val="008E3121"/>
    <w:rsid w:val="008E3869"/>
    <w:rsid w:val="008E3E8C"/>
    <w:rsid w:val="008E53BE"/>
    <w:rsid w:val="008E6969"/>
    <w:rsid w:val="008E7129"/>
    <w:rsid w:val="008E752B"/>
    <w:rsid w:val="008E7897"/>
    <w:rsid w:val="008E7E5C"/>
    <w:rsid w:val="008F0208"/>
    <w:rsid w:val="008F04CB"/>
    <w:rsid w:val="008F06E0"/>
    <w:rsid w:val="008F0BE1"/>
    <w:rsid w:val="008F0D2A"/>
    <w:rsid w:val="008F0E76"/>
    <w:rsid w:val="008F0EF1"/>
    <w:rsid w:val="008F115A"/>
    <w:rsid w:val="008F14AF"/>
    <w:rsid w:val="008F28B7"/>
    <w:rsid w:val="008F28FF"/>
    <w:rsid w:val="008F2990"/>
    <w:rsid w:val="008F2C2F"/>
    <w:rsid w:val="008F2EA6"/>
    <w:rsid w:val="008F30A0"/>
    <w:rsid w:val="008F3AD7"/>
    <w:rsid w:val="008F3DC6"/>
    <w:rsid w:val="008F4474"/>
    <w:rsid w:val="008F4BA1"/>
    <w:rsid w:val="008F4E46"/>
    <w:rsid w:val="008F5B7D"/>
    <w:rsid w:val="008F6249"/>
    <w:rsid w:val="008F63EB"/>
    <w:rsid w:val="008F697D"/>
    <w:rsid w:val="008F6D81"/>
    <w:rsid w:val="008F6F4F"/>
    <w:rsid w:val="008F78CB"/>
    <w:rsid w:val="008F7B8F"/>
    <w:rsid w:val="008F7EE4"/>
    <w:rsid w:val="008F7F9A"/>
    <w:rsid w:val="0090015B"/>
    <w:rsid w:val="00901CC8"/>
    <w:rsid w:val="00901F27"/>
    <w:rsid w:val="00902E8E"/>
    <w:rsid w:val="009034FD"/>
    <w:rsid w:val="0090355F"/>
    <w:rsid w:val="00903DF1"/>
    <w:rsid w:val="00904A6E"/>
    <w:rsid w:val="009051FA"/>
    <w:rsid w:val="0090575C"/>
    <w:rsid w:val="009061F0"/>
    <w:rsid w:val="00910416"/>
    <w:rsid w:val="00910648"/>
    <w:rsid w:val="00910781"/>
    <w:rsid w:val="00910917"/>
    <w:rsid w:val="00910920"/>
    <w:rsid w:val="0091095E"/>
    <w:rsid w:val="00910A0A"/>
    <w:rsid w:val="00910FE4"/>
    <w:rsid w:val="009116BF"/>
    <w:rsid w:val="00911EB3"/>
    <w:rsid w:val="009121E8"/>
    <w:rsid w:val="00912C91"/>
    <w:rsid w:val="00913AA5"/>
    <w:rsid w:val="0091406F"/>
    <w:rsid w:val="009142AE"/>
    <w:rsid w:val="00914887"/>
    <w:rsid w:val="009149F1"/>
    <w:rsid w:val="00915EA6"/>
    <w:rsid w:val="00917B8C"/>
    <w:rsid w:val="009217D8"/>
    <w:rsid w:val="00921C61"/>
    <w:rsid w:val="00921E0C"/>
    <w:rsid w:val="00921F11"/>
    <w:rsid w:val="009220C5"/>
    <w:rsid w:val="0092294F"/>
    <w:rsid w:val="009231E1"/>
    <w:rsid w:val="00923AB9"/>
    <w:rsid w:val="009241DF"/>
    <w:rsid w:val="00924514"/>
    <w:rsid w:val="00924750"/>
    <w:rsid w:val="00924B60"/>
    <w:rsid w:val="00925D76"/>
    <w:rsid w:val="00926852"/>
    <w:rsid w:val="009270E0"/>
    <w:rsid w:val="00927AA7"/>
    <w:rsid w:val="00931236"/>
    <w:rsid w:val="0093387E"/>
    <w:rsid w:val="00933FD2"/>
    <w:rsid w:val="0093430B"/>
    <w:rsid w:val="009343C5"/>
    <w:rsid w:val="0093448E"/>
    <w:rsid w:val="00934734"/>
    <w:rsid w:val="00934760"/>
    <w:rsid w:val="009348CC"/>
    <w:rsid w:val="0093556F"/>
    <w:rsid w:val="00935722"/>
    <w:rsid w:val="00935B8B"/>
    <w:rsid w:val="00937086"/>
    <w:rsid w:val="009374B7"/>
    <w:rsid w:val="00941410"/>
    <w:rsid w:val="00941D84"/>
    <w:rsid w:val="00942B04"/>
    <w:rsid w:val="00942DC3"/>
    <w:rsid w:val="00943EA3"/>
    <w:rsid w:val="00944553"/>
    <w:rsid w:val="00945219"/>
    <w:rsid w:val="00945861"/>
    <w:rsid w:val="009460B7"/>
    <w:rsid w:val="00947C83"/>
    <w:rsid w:val="00947FAA"/>
    <w:rsid w:val="00951894"/>
    <w:rsid w:val="00951BBF"/>
    <w:rsid w:val="00951C5B"/>
    <w:rsid w:val="00952C73"/>
    <w:rsid w:val="00952EE4"/>
    <w:rsid w:val="009532E8"/>
    <w:rsid w:val="00953C75"/>
    <w:rsid w:val="00955FB0"/>
    <w:rsid w:val="009562EC"/>
    <w:rsid w:val="009567C2"/>
    <w:rsid w:val="009569BB"/>
    <w:rsid w:val="00956D1A"/>
    <w:rsid w:val="00956E00"/>
    <w:rsid w:val="0095764D"/>
    <w:rsid w:val="009608FB"/>
    <w:rsid w:val="009609E5"/>
    <w:rsid w:val="00961F17"/>
    <w:rsid w:val="00962CB5"/>
    <w:rsid w:val="00963212"/>
    <w:rsid w:val="009635C3"/>
    <w:rsid w:val="009637B9"/>
    <w:rsid w:val="00963D10"/>
    <w:rsid w:val="00963EF3"/>
    <w:rsid w:val="00963F32"/>
    <w:rsid w:val="00964492"/>
    <w:rsid w:val="00964DAD"/>
    <w:rsid w:val="00964FF2"/>
    <w:rsid w:val="00965BC7"/>
    <w:rsid w:val="0096661C"/>
    <w:rsid w:val="00967177"/>
    <w:rsid w:val="0096721B"/>
    <w:rsid w:val="009708BA"/>
    <w:rsid w:val="0097090E"/>
    <w:rsid w:val="00970AAD"/>
    <w:rsid w:val="00971051"/>
    <w:rsid w:val="009713DF"/>
    <w:rsid w:val="00971CBF"/>
    <w:rsid w:val="009720E4"/>
    <w:rsid w:val="00972AAB"/>
    <w:rsid w:val="00973CE1"/>
    <w:rsid w:val="00974A2C"/>
    <w:rsid w:val="00974C76"/>
    <w:rsid w:val="00975D51"/>
    <w:rsid w:val="00975FC3"/>
    <w:rsid w:val="0097632D"/>
    <w:rsid w:val="00976C6D"/>
    <w:rsid w:val="00977368"/>
    <w:rsid w:val="0097776F"/>
    <w:rsid w:val="00977D9D"/>
    <w:rsid w:val="009800E1"/>
    <w:rsid w:val="0098011A"/>
    <w:rsid w:val="00980696"/>
    <w:rsid w:val="00980B43"/>
    <w:rsid w:val="009812C3"/>
    <w:rsid w:val="00982028"/>
    <w:rsid w:val="0098245B"/>
    <w:rsid w:val="00982828"/>
    <w:rsid w:val="00982AA3"/>
    <w:rsid w:val="0098565E"/>
    <w:rsid w:val="00985A18"/>
    <w:rsid w:val="00985CB5"/>
    <w:rsid w:val="009862F2"/>
    <w:rsid w:val="00987579"/>
    <w:rsid w:val="00987F02"/>
    <w:rsid w:val="00990291"/>
    <w:rsid w:val="009903FE"/>
    <w:rsid w:val="00990515"/>
    <w:rsid w:val="00990986"/>
    <w:rsid w:val="009917E5"/>
    <w:rsid w:val="00993F15"/>
    <w:rsid w:val="00994567"/>
    <w:rsid w:val="0099461F"/>
    <w:rsid w:val="00995263"/>
    <w:rsid w:val="00995B58"/>
    <w:rsid w:val="00995EE3"/>
    <w:rsid w:val="0099608A"/>
    <w:rsid w:val="009976A0"/>
    <w:rsid w:val="00997B9E"/>
    <w:rsid w:val="009A02D2"/>
    <w:rsid w:val="009A048F"/>
    <w:rsid w:val="009A0D69"/>
    <w:rsid w:val="009A2975"/>
    <w:rsid w:val="009A31AB"/>
    <w:rsid w:val="009A3422"/>
    <w:rsid w:val="009A4861"/>
    <w:rsid w:val="009A51C9"/>
    <w:rsid w:val="009A642B"/>
    <w:rsid w:val="009A6F59"/>
    <w:rsid w:val="009A722D"/>
    <w:rsid w:val="009B1A40"/>
    <w:rsid w:val="009B1AFE"/>
    <w:rsid w:val="009B1B84"/>
    <w:rsid w:val="009B22C6"/>
    <w:rsid w:val="009B2702"/>
    <w:rsid w:val="009B2A32"/>
    <w:rsid w:val="009B2FD3"/>
    <w:rsid w:val="009B3A6B"/>
    <w:rsid w:val="009B3B05"/>
    <w:rsid w:val="009B3E56"/>
    <w:rsid w:val="009B3F07"/>
    <w:rsid w:val="009B4AEB"/>
    <w:rsid w:val="009B553E"/>
    <w:rsid w:val="009B7019"/>
    <w:rsid w:val="009B7A2C"/>
    <w:rsid w:val="009B7D7B"/>
    <w:rsid w:val="009C04D8"/>
    <w:rsid w:val="009C06D0"/>
    <w:rsid w:val="009C0D03"/>
    <w:rsid w:val="009C15BA"/>
    <w:rsid w:val="009C1C2D"/>
    <w:rsid w:val="009C1DE5"/>
    <w:rsid w:val="009C1EB0"/>
    <w:rsid w:val="009C20E9"/>
    <w:rsid w:val="009C2CE0"/>
    <w:rsid w:val="009C2F90"/>
    <w:rsid w:val="009C3765"/>
    <w:rsid w:val="009C3E28"/>
    <w:rsid w:val="009C4100"/>
    <w:rsid w:val="009C5DEC"/>
    <w:rsid w:val="009C69D5"/>
    <w:rsid w:val="009C6A56"/>
    <w:rsid w:val="009C70FB"/>
    <w:rsid w:val="009C713C"/>
    <w:rsid w:val="009C71F9"/>
    <w:rsid w:val="009C786E"/>
    <w:rsid w:val="009D0404"/>
    <w:rsid w:val="009D04D4"/>
    <w:rsid w:val="009D1417"/>
    <w:rsid w:val="009D14DE"/>
    <w:rsid w:val="009D1735"/>
    <w:rsid w:val="009D1FE9"/>
    <w:rsid w:val="009D20B5"/>
    <w:rsid w:val="009D239A"/>
    <w:rsid w:val="009D260C"/>
    <w:rsid w:val="009D3604"/>
    <w:rsid w:val="009D3717"/>
    <w:rsid w:val="009D485E"/>
    <w:rsid w:val="009D5DC3"/>
    <w:rsid w:val="009D671A"/>
    <w:rsid w:val="009D6C3A"/>
    <w:rsid w:val="009D6CBC"/>
    <w:rsid w:val="009D737D"/>
    <w:rsid w:val="009D778F"/>
    <w:rsid w:val="009D7A21"/>
    <w:rsid w:val="009D7CBA"/>
    <w:rsid w:val="009E05C9"/>
    <w:rsid w:val="009E0A2E"/>
    <w:rsid w:val="009E16FA"/>
    <w:rsid w:val="009E183F"/>
    <w:rsid w:val="009E1AC4"/>
    <w:rsid w:val="009E2512"/>
    <w:rsid w:val="009E25FE"/>
    <w:rsid w:val="009E2B3D"/>
    <w:rsid w:val="009E4AE1"/>
    <w:rsid w:val="009E4B9B"/>
    <w:rsid w:val="009E4DB6"/>
    <w:rsid w:val="009E57CA"/>
    <w:rsid w:val="009E5A1F"/>
    <w:rsid w:val="009E5AC3"/>
    <w:rsid w:val="009E6033"/>
    <w:rsid w:val="009E68A3"/>
    <w:rsid w:val="009E71B2"/>
    <w:rsid w:val="009E7298"/>
    <w:rsid w:val="009E72EF"/>
    <w:rsid w:val="009E78C1"/>
    <w:rsid w:val="009E78D3"/>
    <w:rsid w:val="009E7A32"/>
    <w:rsid w:val="009E7CBF"/>
    <w:rsid w:val="009E7EA9"/>
    <w:rsid w:val="009F04DC"/>
    <w:rsid w:val="009F04E0"/>
    <w:rsid w:val="009F0A43"/>
    <w:rsid w:val="009F0C46"/>
    <w:rsid w:val="009F16FB"/>
    <w:rsid w:val="009F192C"/>
    <w:rsid w:val="009F192D"/>
    <w:rsid w:val="009F241E"/>
    <w:rsid w:val="009F2F35"/>
    <w:rsid w:val="009F2F7F"/>
    <w:rsid w:val="009F3894"/>
    <w:rsid w:val="009F42B5"/>
    <w:rsid w:val="009F4637"/>
    <w:rsid w:val="009F48F0"/>
    <w:rsid w:val="009F4BF3"/>
    <w:rsid w:val="009F5664"/>
    <w:rsid w:val="009F5782"/>
    <w:rsid w:val="009F5BDF"/>
    <w:rsid w:val="009F5C07"/>
    <w:rsid w:val="009F6B54"/>
    <w:rsid w:val="009F6EA7"/>
    <w:rsid w:val="009F74DD"/>
    <w:rsid w:val="009F79AF"/>
    <w:rsid w:val="009F7EC8"/>
    <w:rsid w:val="00A000A3"/>
    <w:rsid w:val="00A00533"/>
    <w:rsid w:val="00A00879"/>
    <w:rsid w:val="00A01261"/>
    <w:rsid w:val="00A01709"/>
    <w:rsid w:val="00A01D39"/>
    <w:rsid w:val="00A02444"/>
    <w:rsid w:val="00A02580"/>
    <w:rsid w:val="00A02F6F"/>
    <w:rsid w:val="00A03566"/>
    <w:rsid w:val="00A03CBC"/>
    <w:rsid w:val="00A03F63"/>
    <w:rsid w:val="00A050B0"/>
    <w:rsid w:val="00A053C6"/>
    <w:rsid w:val="00A05BE8"/>
    <w:rsid w:val="00A05DED"/>
    <w:rsid w:val="00A06C4A"/>
    <w:rsid w:val="00A06C5B"/>
    <w:rsid w:val="00A06CA9"/>
    <w:rsid w:val="00A06F6D"/>
    <w:rsid w:val="00A06FB9"/>
    <w:rsid w:val="00A0791B"/>
    <w:rsid w:val="00A07AB8"/>
    <w:rsid w:val="00A07F30"/>
    <w:rsid w:val="00A11E9D"/>
    <w:rsid w:val="00A1208E"/>
    <w:rsid w:val="00A125C7"/>
    <w:rsid w:val="00A12BED"/>
    <w:rsid w:val="00A12DDE"/>
    <w:rsid w:val="00A13361"/>
    <w:rsid w:val="00A1349A"/>
    <w:rsid w:val="00A1647D"/>
    <w:rsid w:val="00A17612"/>
    <w:rsid w:val="00A1796A"/>
    <w:rsid w:val="00A17A45"/>
    <w:rsid w:val="00A20524"/>
    <w:rsid w:val="00A2069F"/>
    <w:rsid w:val="00A20F2B"/>
    <w:rsid w:val="00A21E21"/>
    <w:rsid w:val="00A2212B"/>
    <w:rsid w:val="00A2236F"/>
    <w:rsid w:val="00A236B6"/>
    <w:rsid w:val="00A238F8"/>
    <w:rsid w:val="00A24095"/>
    <w:rsid w:val="00A246D7"/>
    <w:rsid w:val="00A24DA0"/>
    <w:rsid w:val="00A24EB2"/>
    <w:rsid w:val="00A25603"/>
    <w:rsid w:val="00A25841"/>
    <w:rsid w:val="00A263B4"/>
    <w:rsid w:val="00A27362"/>
    <w:rsid w:val="00A2749E"/>
    <w:rsid w:val="00A27793"/>
    <w:rsid w:val="00A2793C"/>
    <w:rsid w:val="00A27B7B"/>
    <w:rsid w:val="00A27F59"/>
    <w:rsid w:val="00A30989"/>
    <w:rsid w:val="00A30A14"/>
    <w:rsid w:val="00A314C0"/>
    <w:rsid w:val="00A31532"/>
    <w:rsid w:val="00A32850"/>
    <w:rsid w:val="00A32F6D"/>
    <w:rsid w:val="00A3343C"/>
    <w:rsid w:val="00A342CD"/>
    <w:rsid w:val="00A355B7"/>
    <w:rsid w:val="00A35C01"/>
    <w:rsid w:val="00A400AA"/>
    <w:rsid w:val="00A4042D"/>
    <w:rsid w:val="00A4177B"/>
    <w:rsid w:val="00A43A55"/>
    <w:rsid w:val="00A4408C"/>
    <w:rsid w:val="00A44C5F"/>
    <w:rsid w:val="00A45325"/>
    <w:rsid w:val="00A45586"/>
    <w:rsid w:val="00A457DC"/>
    <w:rsid w:val="00A458D6"/>
    <w:rsid w:val="00A45F72"/>
    <w:rsid w:val="00A462DA"/>
    <w:rsid w:val="00A47360"/>
    <w:rsid w:val="00A50D19"/>
    <w:rsid w:val="00A511C6"/>
    <w:rsid w:val="00A51404"/>
    <w:rsid w:val="00A51471"/>
    <w:rsid w:val="00A53302"/>
    <w:rsid w:val="00A53837"/>
    <w:rsid w:val="00A5456F"/>
    <w:rsid w:val="00A5471F"/>
    <w:rsid w:val="00A548B0"/>
    <w:rsid w:val="00A54D37"/>
    <w:rsid w:val="00A54FF0"/>
    <w:rsid w:val="00A56B9C"/>
    <w:rsid w:val="00A56C0D"/>
    <w:rsid w:val="00A574B1"/>
    <w:rsid w:val="00A576D3"/>
    <w:rsid w:val="00A57F2A"/>
    <w:rsid w:val="00A60387"/>
    <w:rsid w:val="00A606F3"/>
    <w:rsid w:val="00A6160E"/>
    <w:rsid w:val="00A616A3"/>
    <w:rsid w:val="00A61CAF"/>
    <w:rsid w:val="00A622C5"/>
    <w:rsid w:val="00A651BC"/>
    <w:rsid w:val="00A65429"/>
    <w:rsid w:val="00A655C1"/>
    <w:rsid w:val="00A65B82"/>
    <w:rsid w:val="00A66176"/>
    <w:rsid w:val="00A66217"/>
    <w:rsid w:val="00A67844"/>
    <w:rsid w:val="00A70763"/>
    <w:rsid w:val="00A70A5E"/>
    <w:rsid w:val="00A7118F"/>
    <w:rsid w:val="00A71595"/>
    <w:rsid w:val="00A71CC5"/>
    <w:rsid w:val="00A71ED2"/>
    <w:rsid w:val="00A72875"/>
    <w:rsid w:val="00A72E12"/>
    <w:rsid w:val="00A7318E"/>
    <w:rsid w:val="00A74094"/>
    <w:rsid w:val="00A74369"/>
    <w:rsid w:val="00A7443E"/>
    <w:rsid w:val="00A7629E"/>
    <w:rsid w:val="00A76407"/>
    <w:rsid w:val="00A764E3"/>
    <w:rsid w:val="00A76E3C"/>
    <w:rsid w:val="00A77A7C"/>
    <w:rsid w:val="00A80A2F"/>
    <w:rsid w:val="00A80F51"/>
    <w:rsid w:val="00A8124A"/>
    <w:rsid w:val="00A81512"/>
    <w:rsid w:val="00A819F0"/>
    <w:rsid w:val="00A81C0E"/>
    <w:rsid w:val="00A831CA"/>
    <w:rsid w:val="00A83293"/>
    <w:rsid w:val="00A83530"/>
    <w:rsid w:val="00A8370F"/>
    <w:rsid w:val="00A83C3A"/>
    <w:rsid w:val="00A84247"/>
    <w:rsid w:val="00A85456"/>
    <w:rsid w:val="00A854D7"/>
    <w:rsid w:val="00A865A4"/>
    <w:rsid w:val="00A86793"/>
    <w:rsid w:val="00A86F4C"/>
    <w:rsid w:val="00A9013D"/>
    <w:rsid w:val="00A906B7"/>
    <w:rsid w:val="00A90DD0"/>
    <w:rsid w:val="00A91D7A"/>
    <w:rsid w:val="00A92BFB"/>
    <w:rsid w:val="00A92D0C"/>
    <w:rsid w:val="00A93063"/>
    <w:rsid w:val="00A9356F"/>
    <w:rsid w:val="00A940E4"/>
    <w:rsid w:val="00A9462C"/>
    <w:rsid w:val="00A953C0"/>
    <w:rsid w:val="00A959AE"/>
    <w:rsid w:val="00A95B60"/>
    <w:rsid w:val="00A96ED8"/>
    <w:rsid w:val="00A971E2"/>
    <w:rsid w:val="00A97668"/>
    <w:rsid w:val="00AA0A93"/>
    <w:rsid w:val="00AA0D28"/>
    <w:rsid w:val="00AA1216"/>
    <w:rsid w:val="00AA15C8"/>
    <w:rsid w:val="00AA19A9"/>
    <w:rsid w:val="00AA1E04"/>
    <w:rsid w:val="00AA1F46"/>
    <w:rsid w:val="00AA266C"/>
    <w:rsid w:val="00AA324E"/>
    <w:rsid w:val="00AA367F"/>
    <w:rsid w:val="00AA4417"/>
    <w:rsid w:val="00AA62A0"/>
    <w:rsid w:val="00AA6307"/>
    <w:rsid w:val="00AA63C3"/>
    <w:rsid w:val="00AA675C"/>
    <w:rsid w:val="00AA6948"/>
    <w:rsid w:val="00AA771C"/>
    <w:rsid w:val="00AA78A5"/>
    <w:rsid w:val="00AA7D76"/>
    <w:rsid w:val="00AA7DDD"/>
    <w:rsid w:val="00AA7F29"/>
    <w:rsid w:val="00AB022C"/>
    <w:rsid w:val="00AB08C4"/>
    <w:rsid w:val="00AB156B"/>
    <w:rsid w:val="00AB19F8"/>
    <w:rsid w:val="00AB1BCF"/>
    <w:rsid w:val="00AB285E"/>
    <w:rsid w:val="00AB2EC8"/>
    <w:rsid w:val="00AB336A"/>
    <w:rsid w:val="00AB4AA8"/>
    <w:rsid w:val="00AB4BF5"/>
    <w:rsid w:val="00AB5921"/>
    <w:rsid w:val="00AB5F0E"/>
    <w:rsid w:val="00AB5FDC"/>
    <w:rsid w:val="00AB6692"/>
    <w:rsid w:val="00AB724E"/>
    <w:rsid w:val="00AB72CF"/>
    <w:rsid w:val="00AB7A20"/>
    <w:rsid w:val="00AC11D9"/>
    <w:rsid w:val="00AC13A0"/>
    <w:rsid w:val="00AC14A0"/>
    <w:rsid w:val="00AC1B15"/>
    <w:rsid w:val="00AC31FB"/>
    <w:rsid w:val="00AC35A0"/>
    <w:rsid w:val="00AC3ABB"/>
    <w:rsid w:val="00AC4695"/>
    <w:rsid w:val="00AC493B"/>
    <w:rsid w:val="00AC4E5A"/>
    <w:rsid w:val="00AC5571"/>
    <w:rsid w:val="00AC5C80"/>
    <w:rsid w:val="00AC6369"/>
    <w:rsid w:val="00AC6C30"/>
    <w:rsid w:val="00AC6E1D"/>
    <w:rsid w:val="00AC74A7"/>
    <w:rsid w:val="00AC7DF3"/>
    <w:rsid w:val="00AD055E"/>
    <w:rsid w:val="00AD0602"/>
    <w:rsid w:val="00AD0B2B"/>
    <w:rsid w:val="00AD1597"/>
    <w:rsid w:val="00AD2736"/>
    <w:rsid w:val="00AD2F06"/>
    <w:rsid w:val="00AD3347"/>
    <w:rsid w:val="00AD3C1E"/>
    <w:rsid w:val="00AD4211"/>
    <w:rsid w:val="00AD4D98"/>
    <w:rsid w:val="00AD5FAC"/>
    <w:rsid w:val="00AD682E"/>
    <w:rsid w:val="00AD6D90"/>
    <w:rsid w:val="00AD6E83"/>
    <w:rsid w:val="00AD7283"/>
    <w:rsid w:val="00AD7388"/>
    <w:rsid w:val="00AE02C2"/>
    <w:rsid w:val="00AE0F3C"/>
    <w:rsid w:val="00AE13CE"/>
    <w:rsid w:val="00AE18D1"/>
    <w:rsid w:val="00AE2163"/>
    <w:rsid w:val="00AE2C07"/>
    <w:rsid w:val="00AE2CBD"/>
    <w:rsid w:val="00AE32ED"/>
    <w:rsid w:val="00AE33EC"/>
    <w:rsid w:val="00AE35E7"/>
    <w:rsid w:val="00AE3A37"/>
    <w:rsid w:val="00AE4E81"/>
    <w:rsid w:val="00AE5B29"/>
    <w:rsid w:val="00AE620C"/>
    <w:rsid w:val="00AE67EC"/>
    <w:rsid w:val="00AE76BD"/>
    <w:rsid w:val="00AE77B7"/>
    <w:rsid w:val="00AE78C2"/>
    <w:rsid w:val="00AE7CAF"/>
    <w:rsid w:val="00AF05C0"/>
    <w:rsid w:val="00AF0F7D"/>
    <w:rsid w:val="00AF170D"/>
    <w:rsid w:val="00AF25BA"/>
    <w:rsid w:val="00AF264F"/>
    <w:rsid w:val="00AF2811"/>
    <w:rsid w:val="00AF2A0D"/>
    <w:rsid w:val="00AF3AEC"/>
    <w:rsid w:val="00AF3E4E"/>
    <w:rsid w:val="00AF4557"/>
    <w:rsid w:val="00AF45C7"/>
    <w:rsid w:val="00AF51B6"/>
    <w:rsid w:val="00AF53A7"/>
    <w:rsid w:val="00AF5AA6"/>
    <w:rsid w:val="00AF6019"/>
    <w:rsid w:val="00AF63BA"/>
    <w:rsid w:val="00AF6877"/>
    <w:rsid w:val="00AF6AEC"/>
    <w:rsid w:val="00AF6D7C"/>
    <w:rsid w:val="00AF6FD5"/>
    <w:rsid w:val="00AF71D2"/>
    <w:rsid w:val="00AF74A0"/>
    <w:rsid w:val="00AF7D38"/>
    <w:rsid w:val="00B00C62"/>
    <w:rsid w:val="00B014B3"/>
    <w:rsid w:val="00B014DB"/>
    <w:rsid w:val="00B01EF7"/>
    <w:rsid w:val="00B02814"/>
    <w:rsid w:val="00B033EF"/>
    <w:rsid w:val="00B03571"/>
    <w:rsid w:val="00B03890"/>
    <w:rsid w:val="00B04759"/>
    <w:rsid w:val="00B047BD"/>
    <w:rsid w:val="00B054E0"/>
    <w:rsid w:val="00B056C4"/>
    <w:rsid w:val="00B067EC"/>
    <w:rsid w:val="00B06A83"/>
    <w:rsid w:val="00B06DD5"/>
    <w:rsid w:val="00B07C29"/>
    <w:rsid w:val="00B07D4D"/>
    <w:rsid w:val="00B07E72"/>
    <w:rsid w:val="00B122E1"/>
    <w:rsid w:val="00B1234E"/>
    <w:rsid w:val="00B12385"/>
    <w:rsid w:val="00B12915"/>
    <w:rsid w:val="00B12F43"/>
    <w:rsid w:val="00B133FF"/>
    <w:rsid w:val="00B13D12"/>
    <w:rsid w:val="00B13D40"/>
    <w:rsid w:val="00B145AE"/>
    <w:rsid w:val="00B14899"/>
    <w:rsid w:val="00B14A4E"/>
    <w:rsid w:val="00B1509E"/>
    <w:rsid w:val="00B1593B"/>
    <w:rsid w:val="00B15CDD"/>
    <w:rsid w:val="00B16AD8"/>
    <w:rsid w:val="00B17097"/>
    <w:rsid w:val="00B176AD"/>
    <w:rsid w:val="00B20189"/>
    <w:rsid w:val="00B20634"/>
    <w:rsid w:val="00B20854"/>
    <w:rsid w:val="00B21789"/>
    <w:rsid w:val="00B220C4"/>
    <w:rsid w:val="00B2320D"/>
    <w:rsid w:val="00B23E6A"/>
    <w:rsid w:val="00B24B73"/>
    <w:rsid w:val="00B24CA3"/>
    <w:rsid w:val="00B24F60"/>
    <w:rsid w:val="00B2570A"/>
    <w:rsid w:val="00B266B3"/>
    <w:rsid w:val="00B2725F"/>
    <w:rsid w:val="00B278C7"/>
    <w:rsid w:val="00B279CE"/>
    <w:rsid w:val="00B30FA5"/>
    <w:rsid w:val="00B3126F"/>
    <w:rsid w:val="00B31DB3"/>
    <w:rsid w:val="00B3298A"/>
    <w:rsid w:val="00B33A8A"/>
    <w:rsid w:val="00B33EBF"/>
    <w:rsid w:val="00B35626"/>
    <w:rsid w:val="00B357B9"/>
    <w:rsid w:val="00B35FCB"/>
    <w:rsid w:val="00B3650F"/>
    <w:rsid w:val="00B3720D"/>
    <w:rsid w:val="00B3786C"/>
    <w:rsid w:val="00B37BB4"/>
    <w:rsid w:val="00B37BCC"/>
    <w:rsid w:val="00B37C43"/>
    <w:rsid w:val="00B37F6F"/>
    <w:rsid w:val="00B4142D"/>
    <w:rsid w:val="00B424B8"/>
    <w:rsid w:val="00B42D68"/>
    <w:rsid w:val="00B43712"/>
    <w:rsid w:val="00B439FD"/>
    <w:rsid w:val="00B4489F"/>
    <w:rsid w:val="00B4538A"/>
    <w:rsid w:val="00B45EDC"/>
    <w:rsid w:val="00B466DE"/>
    <w:rsid w:val="00B466EE"/>
    <w:rsid w:val="00B47CDB"/>
    <w:rsid w:val="00B5117E"/>
    <w:rsid w:val="00B5124A"/>
    <w:rsid w:val="00B51520"/>
    <w:rsid w:val="00B52A2F"/>
    <w:rsid w:val="00B543DC"/>
    <w:rsid w:val="00B5504D"/>
    <w:rsid w:val="00B55677"/>
    <w:rsid w:val="00B5580F"/>
    <w:rsid w:val="00B55816"/>
    <w:rsid w:val="00B558C0"/>
    <w:rsid w:val="00B55BED"/>
    <w:rsid w:val="00B55D84"/>
    <w:rsid w:val="00B5675F"/>
    <w:rsid w:val="00B57A59"/>
    <w:rsid w:val="00B57C79"/>
    <w:rsid w:val="00B60426"/>
    <w:rsid w:val="00B60823"/>
    <w:rsid w:val="00B620E2"/>
    <w:rsid w:val="00B62996"/>
    <w:rsid w:val="00B63373"/>
    <w:rsid w:val="00B63967"/>
    <w:rsid w:val="00B63ABA"/>
    <w:rsid w:val="00B64129"/>
    <w:rsid w:val="00B64D05"/>
    <w:rsid w:val="00B65249"/>
    <w:rsid w:val="00B66649"/>
    <w:rsid w:val="00B67B20"/>
    <w:rsid w:val="00B709EE"/>
    <w:rsid w:val="00B7130C"/>
    <w:rsid w:val="00B713E7"/>
    <w:rsid w:val="00B724DF"/>
    <w:rsid w:val="00B7342F"/>
    <w:rsid w:val="00B73BCB"/>
    <w:rsid w:val="00B73CF8"/>
    <w:rsid w:val="00B74587"/>
    <w:rsid w:val="00B75032"/>
    <w:rsid w:val="00B75170"/>
    <w:rsid w:val="00B752C0"/>
    <w:rsid w:val="00B75675"/>
    <w:rsid w:val="00B76552"/>
    <w:rsid w:val="00B775F4"/>
    <w:rsid w:val="00B77E7A"/>
    <w:rsid w:val="00B805A4"/>
    <w:rsid w:val="00B806C4"/>
    <w:rsid w:val="00B80918"/>
    <w:rsid w:val="00B80EEE"/>
    <w:rsid w:val="00B827B7"/>
    <w:rsid w:val="00B82800"/>
    <w:rsid w:val="00B829C2"/>
    <w:rsid w:val="00B82E6A"/>
    <w:rsid w:val="00B82EEF"/>
    <w:rsid w:val="00B83266"/>
    <w:rsid w:val="00B83900"/>
    <w:rsid w:val="00B841B7"/>
    <w:rsid w:val="00B84315"/>
    <w:rsid w:val="00B84C2F"/>
    <w:rsid w:val="00B85430"/>
    <w:rsid w:val="00B86298"/>
    <w:rsid w:val="00B87315"/>
    <w:rsid w:val="00B875AE"/>
    <w:rsid w:val="00B90295"/>
    <w:rsid w:val="00B916DE"/>
    <w:rsid w:val="00B92989"/>
    <w:rsid w:val="00B929D4"/>
    <w:rsid w:val="00B92A84"/>
    <w:rsid w:val="00B93422"/>
    <w:rsid w:val="00B93466"/>
    <w:rsid w:val="00B93C1C"/>
    <w:rsid w:val="00B94938"/>
    <w:rsid w:val="00B94990"/>
    <w:rsid w:val="00B94D1C"/>
    <w:rsid w:val="00B953B9"/>
    <w:rsid w:val="00B954F3"/>
    <w:rsid w:val="00B95707"/>
    <w:rsid w:val="00B957E2"/>
    <w:rsid w:val="00B96390"/>
    <w:rsid w:val="00B96A87"/>
    <w:rsid w:val="00B9751F"/>
    <w:rsid w:val="00B978B9"/>
    <w:rsid w:val="00B97A9B"/>
    <w:rsid w:val="00B97AE0"/>
    <w:rsid w:val="00BA0180"/>
    <w:rsid w:val="00BA05CB"/>
    <w:rsid w:val="00BA1A99"/>
    <w:rsid w:val="00BA27B0"/>
    <w:rsid w:val="00BA2976"/>
    <w:rsid w:val="00BA29FD"/>
    <w:rsid w:val="00BA326E"/>
    <w:rsid w:val="00BA39CA"/>
    <w:rsid w:val="00BA4AF8"/>
    <w:rsid w:val="00BA52F4"/>
    <w:rsid w:val="00BA5C30"/>
    <w:rsid w:val="00BA5E0A"/>
    <w:rsid w:val="00BA61A0"/>
    <w:rsid w:val="00BA6F2A"/>
    <w:rsid w:val="00BA76F2"/>
    <w:rsid w:val="00BA78B1"/>
    <w:rsid w:val="00BB0120"/>
    <w:rsid w:val="00BB0337"/>
    <w:rsid w:val="00BB03E8"/>
    <w:rsid w:val="00BB07C8"/>
    <w:rsid w:val="00BB0A85"/>
    <w:rsid w:val="00BB164B"/>
    <w:rsid w:val="00BB1B1C"/>
    <w:rsid w:val="00BB237D"/>
    <w:rsid w:val="00BB286C"/>
    <w:rsid w:val="00BB2CEC"/>
    <w:rsid w:val="00BB4493"/>
    <w:rsid w:val="00BB46B5"/>
    <w:rsid w:val="00BB4DDE"/>
    <w:rsid w:val="00BB533F"/>
    <w:rsid w:val="00BB5C49"/>
    <w:rsid w:val="00BB5CCC"/>
    <w:rsid w:val="00BB6C91"/>
    <w:rsid w:val="00BB6CFA"/>
    <w:rsid w:val="00BB737E"/>
    <w:rsid w:val="00BB7E3F"/>
    <w:rsid w:val="00BC0A46"/>
    <w:rsid w:val="00BC1380"/>
    <w:rsid w:val="00BC3135"/>
    <w:rsid w:val="00BC3837"/>
    <w:rsid w:val="00BC41B7"/>
    <w:rsid w:val="00BC47C6"/>
    <w:rsid w:val="00BC498E"/>
    <w:rsid w:val="00BC51BB"/>
    <w:rsid w:val="00BC5C92"/>
    <w:rsid w:val="00BC73DF"/>
    <w:rsid w:val="00BC7785"/>
    <w:rsid w:val="00BD08CE"/>
    <w:rsid w:val="00BD0B8D"/>
    <w:rsid w:val="00BD127B"/>
    <w:rsid w:val="00BD128D"/>
    <w:rsid w:val="00BD1871"/>
    <w:rsid w:val="00BD21E4"/>
    <w:rsid w:val="00BD281D"/>
    <w:rsid w:val="00BD293D"/>
    <w:rsid w:val="00BD3BF2"/>
    <w:rsid w:val="00BD4A58"/>
    <w:rsid w:val="00BD4ADA"/>
    <w:rsid w:val="00BD4E94"/>
    <w:rsid w:val="00BD503B"/>
    <w:rsid w:val="00BD5671"/>
    <w:rsid w:val="00BD568F"/>
    <w:rsid w:val="00BD5710"/>
    <w:rsid w:val="00BD58DC"/>
    <w:rsid w:val="00BD5D9C"/>
    <w:rsid w:val="00BD62DA"/>
    <w:rsid w:val="00BD65C4"/>
    <w:rsid w:val="00BD69D1"/>
    <w:rsid w:val="00BD6C77"/>
    <w:rsid w:val="00BD6CEC"/>
    <w:rsid w:val="00BD6FB2"/>
    <w:rsid w:val="00BD783B"/>
    <w:rsid w:val="00BD7D26"/>
    <w:rsid w:val="00BE0BDA"/>
    <w:rsid w:val="00BE0EE5"/>
    <w:rsid w:val="00BE1478"/>
    <w:rsid w:val="00BE19F1"/>
    <w:rsid w:val="00BE2712"/>
    <w:rsid w:val="00BE27CA"/>
    <w:rsid w:val="00BE2B4A"/>
    <w:rsid w:val="00BE3603"/>
    <w:rsid w:val="00BE399B"/>
    <w:rsid w:val="00BE4318"/>
    <w:rsid w:val="00BE43FE"/>
    <w:rsid w:val="00BE442A"/>
    <w:rsid w:val="00BE4A1F"/>
    <w:rsid w:val="00BE6987"/>
    <w:rsid w:val="00BE6F26"/>
    <w:rsid w:val="00BE6FD6"/>
    <w:rsid w:val="00BE7503"/>
    <w:rsid w:val="00BE762F"/>
    <w:rsid w:val="00BF073E"/>
    <w:rsid w:val="00BF151D"/>
    <w:rsid w:val="00BF17B7"/>
    <w:rsid w:val="00BF1D0D"/>
    <w:rsid w:val="00BF2AF1"/>
    <w:rsid w:val="00BF35D1"/>
    <w:rsid w:val="00BF3BF6"/>
    <w:rsid w:val="00BF4BC7"/>
    <w:rsid w:val="00BF57A7"/>
    <w:rsid w:val="00BF5FCF"/>
    <w:rsid w:val="00BF6082"/>
    <w:rsid w:val="00BF6546"/>
    <w:rsid w:val="00BF6EFC"/>
    <w:rsid w:val="00BF742E"/>
    <w:rsid w:val="00BF7BC9"/>
    <w:rsid w:val="00BF7E26"/>
    <w:rsid w:val="00C008B4"/>
    <w:rsid w:val="00C01590"/>
    <w:rsid w:val="00C01E2A"/>
    <w:rsid w:val="00C01F5B"/>
    <w:rsid w:val="00C02110"/>
    <w:rsid w:val="00C02A02"/>
    <w:rsid w:val="00C02BA0"/>
    <w:rsid w:val="00C04DF5"/>
    <w:rsid w:val="00C06077"/>
    <w:rsid w:val="00C068F4"/>
    <w:rsid w:val="00C06D30"/>
    <w:rsid w:val="00C0766D"/>
    <w:rsid w:val="00C1262C"/>
    <w:rsid w:val="00C12847"/>
    <w:rsid w:val="00C14CF5"/>
    <w:rsid w:val="00C169E6"/>
    <w:rsid w:val="00C17CFE"/>
    <w:rsid w:val="00C17FD4"/>
    <w:rsid w:val="00C20948"/>
    <w:rsid w:val="00C20F8A"/>
    <w:rsid w:val="00C2129A"/>
    <w:rsid w:val="00C21FD3"/>
    <w:rsid w:val="00C2280B"/>
    <w:rsid w:val="00C22839"/>
    <w:rsid w:val="00C2369C"/>
    <w:rsid w:val="00C23F0C"/>
    <w:rsid w:val="00C247FD"/>
    <w:rsid w:val="00C24B50"/>
    <w:rsid w:val="00C2535C"/>
    <w:rsid w:val="00C26C7E"/>
    <w:rsid w:val="00C26F81"/>
    <w:rsid w:val="00C2732A"/>
    <w:rsid w:val="00C278E7"/>
    <w:rsid w:val="00C30373"/>
    <w:rsid w:val="00C3046C"/>
    <w:rsid w:val="00C304DF"/>
    <w:rsid w:val="00C308BA"/>
    <w:rsid w:val="00C32E09"/>
    <w:rsid w:val="00C33050"/>
    <w:rsid w:val="00C333C6"/>
    <w:rsid w:val="00C33762"/>
    <w:rsid w:val="00C33841"/>
    <w:rsid w:val="00C342D7"/>
    <w:rsid w:val="00C344EE"/>
    <w:rsid w:val="00C346C8"/>
    <w:rsid w:val="00C346EC"/>
    <w:rsid w:val="00C34F62"/>
    <w:rsid w:val="00C35077"/>
    <w:rsid w:val="00C354F9"/>
    <w:rsid w:val="00C35A8C"/>
    <w:rsid w:val="00C36DAB"/>
    <w:rsid w:val="00C37733"/>
    <w:rsid w:val="00C37A96"/>
    <w:rsid w:val="00C40C03"/>
    <w:rsid w:val="00C4182A"/>
    <w:rsid w:val="00C41A7E"/>
    <w:rsid w:val="00C41CBF"/>
    <w:rsid w:val="00C431FE"/>
    <w:rsid w:val="00C43817"/>
    <w:rsid w:val="00C43AA1"/>
    <w:rsid w:val="00C45638"/>
    <w:rsid w:val="00C47252"/>
    <w:rsid w:val="00C514F0"/>
    <w:rsid w:val="00C52DA0"/>
    <w:rsid w:val="00C533E2"/>
    <w:rsid w:val="00C54078"/>
    <w:rsid w:val="00C547FE"/>
    <w:rsid w:val="00C567A1"/>
    <w:rsid w:val="00C56F73"/>
    <w:rsid w:val="00C607C3"/>
    <w:rsid w:val="00C609FD"/>
    <w:rsid w:val="00C61124"/>
    <w:rsid w:val="00C61167"/>
    <w:rsid w:val="00C613D7"/>
    <w:rsid w:val="00C618F4"/>
    <w:rsid w:val="00C6203E"/>
    <w:rsid w:val="00C62D5E"/>
    <w:rsid w:val="00C6338D"/>
    <w:rsid w:val="00C633FE"/>
    <w:rsid w:val="00C639D1"/>
    <w:rsid w:val="00C63E62"/>
    <w:rsid w:val="00C641D7"/>
    <w:rsid w:val="00C6465A"/>
    <w:rsid w:val="00C64673"/>
    <w:rsid w:val="00C6486F"/>
    <w:rsid w:val="00C64885"/>
    <w:rsid w:val="00C6582E"/>
    <w:rsid w:val="00C66080"/>
    <w:rsid w:val="00C66A85"/>
    <w:rsid w:val="00C67689"/>
    <w:rsid w:val="00C70634"/>
    <w:rsid w:val="00C71692"/>
    <w:rsid w:val="00C71860"/>
    <w:rsid w:val="00C71A13"/>
    <w:rsid w:val="00C71C77"/>
    <w:rsid w:val="00C72595"/>
    <w:rsid w:val="00C7303B"/>
    <w:rsid w:val="00C73B03"/>
    <w:rsid w:val="00C75EB9"/>
    <w:rsid w:val="00C7791D"/>
    <w:rsid w:val="00C802E8"/>
    <w:rsid w:val="00C80638"/>
    <w:rsid w:val="00C809A8"/>
    <w:rsid w:val="00C80E24"/>
    <w:rsid w:val="00C811E6"/>
    <w:rsid w:val="00C81A9C"/>
    <w:rsid w:val="00C82020"/>
    <w:rsid w:val="00C8224D"/>
    <w:rsid w:val="00C82E80"/>
    <w:rsid w:val="00C82F86"/>
    <w:rsid w:val="00C8432A"/>
    <w:rsid w:val="00C860BE"/>
    <w:rsid w:val="00C8647D"/>
    <w:rsid w:val="00C86FC0"/>
    <w:rsid w:val="00C87001"/>
    <w:rsid w:val="00C876BF"/>
    <w:rsid w:val="00C878E5"/>
    <w:rsid w:val="00C87E91"/>
    <w:rsid w:val="00C902AC"/>
    <w:rsid w:val="00C90AA8"/>
    <w:rsid w:val="00C912FE"/>
    <w:rsid w:val="00C9265E"/>
    <w:rsid w:val="00C9317F"/>
    <w:rsid w:val="00C93B85"/>
    <w:rsid w:val="00C94184"/>
    <w:rsid w:val="00C95230"/>
    <w:rsid w:val="00C958C0"/>
    <w:rsid w:val="00C96193"/>
    <w:rsid w:val="00C961AA"/>
    <w:rsid w:val="00C96DBA"/>
    <w:rsid w:val="00C97D38"/>
    <w:rsid w:val="00C97F1D"/>
    <w:rsid w:val="00CA0308"/>
    <w:rsid w:val="00CA05DB"/>
    <w:rsid w:val="00CA1299"/>
    <w:rsid w:val="00CA188C"/>
    <w:rsid w:val="00CA1C2F"/>
    <w:rsid w:val="00CA1C8D"/>
    <w:rsid w:val="00CA20BE"/>
    <w:rsid w:val="00CA2F31"/>
    <w:rsid w:val="00CA380C"/>
    <w:rsid w:val="00CA426F"/>
    <w:rsid w:val="00CA4847"/>
    <w:rsid w:val="00CA49B6"/>
    <w:rsid w:val="00CA4D99"/>
    <w:rsid w:val="00CA5993"/>
    <w:rsid w:val="00CA5B42"/>
    <w:rsid w:val="00CA6214"/>
    <w:rsid w:val="00CA6329"/>
    <w:rsid w:val="00CA7E4C"/>
    <w:rsid w:val="00CB0002"/>
    <w:rsid w:val="00CB011F"/>
    <w:rsid w:val="00CB05E1"/>
    <w:rsid w:val="00CB1004"/>
    <w:rsid w:val="00CB106C"/>
    <w:rsid w:val="00CB1228"/>
    <w:rsid w:val="00CB3094"/>
    <w:rsid w:val="00CB30FA"/>
    <w:rsid w:val="00CB34FF"/>
    <w:rsid w:val="00CB3636"/>
    <w:rsid w:val="00CB377B"/>
    <w:rsid w:val="00CB3803"/>
    <w:rsid w:val="00CB3B5A"/>
    <w:rsid w:val="00CB4280"/>
    <w:rsid w:val="00CB4DDD"/>
    <w:rsid w:val="00CB5291"/>
    <w:rsid w:val="00CB554D"/>
    <w:rsid w:val="00CB55C6"/>
    <w:rsid w:val="00CB5F45"/>
    <w:rsid w:val="00CB62F8"/>
    <w:rsid w:val="00CB66CF"/>
    <w:rsid w:val="00CB6AC1"/>
    <w:rsid w:val="00CB77A7"/>
    <w:rsid w:val="00CB77C9"/>
    <w:rsid w:val="00CC0F9C"/>
    <w:rsid w:val="00CC143C"/>
    <w:rsid w:val="00CC1C32"/>
    <w:rsid w:val="00CC1C54"/>
    <w:rsid w:val="00CC1F1C"/>
    <w:rsid w:val="00CC21ED"/>
    <w:rsid w:val="00CC2A71"/>
    <w:rsid w:val="00CC31CE"/>
    <w:rsid w:val="00CC37CC"/>
    <w:rsid w:val="00CC3889"/>
    <w:rsid w:val="00CC3ED6"/>
    <w:rsid w:val="00CC4B59"/>
    <w:rsid w:val="00CC4D8C"/>
    <w:rsid w:val="00CC51E6"/>
    <w:rsid w:val="00CC578A"/>
    <w:rsid w:val="00CC73D4"/>
    <w:rsid w:val="00CC761C"/>
    <w:rsid w:val="00CC77CD"/>
    <w:rsid w:val="00CC7B1D"/>
    <w:rsid w:val="00CD093A"/>
    <w:rsid w:val="00CD0ADF"/>
    <w:rsid w:val="00CD0EB1"/>
    <w:rsid w:val="00CD1867"/>
    <w:rsid w:val="00CD238A"/>
    <w:rsid w:val="00CD27CC"/>
    <w:rsid w:val="00CD39CB"/>
    <w:rsid w:val="00CD4FB1"/>
    <w:rsid w:val="00CD5FC7"/>
    <w:rsid w:val="00CD628D"/>
    <w:rsid w:val="00CD66D5"/>
    <w:rsid w:val="00CD6E6D"/>
    <w:rsid w:val="00CE06E5"/>
    <w:rsid w:val="00CE0B1C"/>
    <w:rsid w:val="00CE0E0E"/>
    <w:rsid w:val="00CE14F3"/>
    <w:rsid w:val="00CE1849"/>
    <w:rsid w:val="00CE253D"/>
    <w:rsid w:val="00CE30BD"/>
    <w:rsid w:val="00CE32CB"/>
    <w:rsid w:val="00CE37FA"/>
    <w:rsid w:val="00CE4FCE"/>
    <w:rsid w:val="00CE6154"/>
    <w:rsid w:val="00CE6367"/>
    <w:rsid w:val="00CE6C67"/>
    <w:rsid w:val="00CE6E1A"/>
    <w:rsid w:val="00CE6FD4"/>
    <w:rsid w:val="00CE7604"/>
    <w:rsid w:val="00CF0524"/>
    <w:rsid w:val="00CF0958"/>
    <w:rsid w:val="00CF20EE"/>
    <w:rsid w:val="00CF2111"/>
    <w:rsid w:val="00CF32A3"/>
    <w:rsid w:val="00CF344C"/>
    <w:rsid w:val="00CF464C"/>
    <w:rsid w:val="00CF5C07"/>
    <w:rsid w:val="00CF6311"/>
    <w:rsid w:val="00CF6DB4"/>
    <w:rsid w:val="00CF762A"/>
    <w:rsid w:val="00D00018"/>
    <w:rsid w:val="00D003E0"/>
    <w:rsid w:val="00D012F4"/>
    <w:rsid w:val="00D018E4"/>
    <w:rsid w:val="00D01F9E"/>
    <w:rsid w:val="00D03531"/>
    <w:rsid w:val="00D04FEC"/>
    <w:rsid w:val="00D0660E"/>
    <w:rsid w:val="00D06739"/>
    <w:rsid w:val="00D07062"/>
    <w:rsid w:val="00D07212"/>
    <w:rsid w:val="00D07297"/>
    <w:rsid w:val="00D104A2"/>
    <w:rsid w:val="00D11279"/>
    <w:rsid w:val="00D11CEE"/>
    <w:rsid w:val="00D11E01"/>
    <w:rsid w:val="00D12010"/>
    <w:rsid w:val="00D12564"/>
    <w:rsid w:val="00D132B0"/>
    <w:rsid w:val="00D13492"/>
    <w:rsid w:val="00D14019"/>
    <w:rsid w:val="00D1410B"/>
    <w:rsid w:val="00D15DA8"/>
    <w:rsid w:val="00D16259"/>
    <w:rsid w:val="00D168E9"/>
    <w:rsid w:val="00D17089"/>
    <w:rsid w:val="00D17240"/>
    <w:rsid w:val="00D20A0B"/>
    <w:rsid w:val="00D21002"/>
    <w:rsid w:val="00D21093"/>
    <w:rsid w:val="00D218FE"/>
    <w:rsid w:val="00D2196B"/>
    <w:rsid w:val="00D22DAC"/>
    <w:rsid w:val="00D22E39"/>
    <w:rsid w:val="00D2434B"/>
    <w:rsid w:val="00D24639"/>
    <w:rsid w:val="00D250B4"/>
    <w:rsid w:val="00D25179"/>
    <w:rsid w:val="00D25DD2"/>
    <w:rsid w:val="00D25DFF"/>
    <w:rsid w:val="00D26FD2"/>
    <w:rsid w:val="00D27BEE"/>
    <w:rsid w:val="00D300CC"/>
    <w:rsid w:val="00D30139"/>
    <w:rsid w:val="00D30EDB"/>
    <w:rsid w:val="00D32125"/>
    <w:rsid w:val="00D32373"/>
    <w:rsid w:val="00D32444"/>
    <w:rsid w:val="00D331E6"/>
    <w:rsid w:val="00D340D2"/>
    <w:rsid w:val="00D3499E"/>
    <w:rsid w:val="00D3560F"/>
    <w:rsid w:val="00D357E3"/>
    <w:rsid w:val="00D36018"/>
    <w:rsid w:val="00D36D8D"/>
    <w:rsid w:val="00D3787F"/>
    <w:rsid w:val="00D40345"/>
    <w:rsid w:val="00D405EE"/>
    <w:rsid w:val="00D407D4"/>
    <w:rsid w:val="00D40A2E"/>
    <w:rsid w:val="00D41817"/>
    <w:rsid w:val="00D4209A"/>
    <w:rsid w:val="00D42D08"/>
    <w:rsid w:val="00D42D83"/>
    <w:rsid w:val="00D4377F"/>
    <w:rsid w:val="00D43885"/>
    <w:rsid w:val="00D438F7"/>
    <w:rsid w:val="00D43C59"/>
    <w:rsid w:val="00D44E70"/>
    <w:rsid w:val="00D450EA"/>
    <w:rsid w:val="00D45473"/>
    <w:rsid w:val="00D464F3"/>
    <w:rsid w:val="00D46C1F"/>
    <w:rsid w:val="00D47C9D"/>
    <w:rsid w:val="00D509C4"/>
    <w:rsid w:val="00D5147B"/>
    <w:rsid w:val="00D51DAF"/>
    <w:rsid w:val="00D51F83"/>
    <w:rsid w:val="00D52BB1"/>
    <w:rsid w:val="00D53773"/>
    <w:rsid w:val="00D53C0C"/>
    <w:rsid w:val="00D53E83"/>
    <w:rsid w:val="00D54367"/>
    <w:rsid w:val="00D54D47"/>
    <w:rsid w:val="00D556E1"/>
    <w:rsid w:val="00D56A96"/>
    <w:rsid w:val="00D56D52"/>
    <w:rsid w:val="00D5744F"/>
    <w:rsid w:val="00D579ED"/>
    <w:rsid w:val="00D60A44"/>
    <w:rsid w:val="00D60ADE"/>
    <w:rsid w:val="00D61005"/>
    <w:rsid w:val="00D613C7"/>
    <w:rsid w:val="00D6267C"/>
    <w:rsid w:val="00D6331B"/>
    <w:rsid w:val="00D63C5D"/>
    <w:rsid w:val="00D63E79"/>
    <w:rsid w:val="00D650DE"/>
    <w:rsid w:val="00D65145"/>
    <w:rsid w:val="00D65A9A"/>
    <w:rsid w:val="00D661BF"/>
    <w:rsid w:val="00D66463"/>
    <w:rsid w:val="00D6695A"/>
    <w:rsid w:val="00D669C1"/>
    <w:rsid w:val="00D673A4"/>
    <w:rsid w:val="00D7222D"/>
    <w:rsid w:val="00D73609"/>
    <w:rsid w:val="00D73CD2"/>
    <w:rsid w:val="00D74443"/>
    <w:rsid w:val="00D748A8"/>
    <w:rsid w:val="00D749AC"/>
    <w:rsid w:val="00D74E54"/>
    <w:rsid w:val="00D74EA6"/>
    <w:rsid w:val="00D75C00"/>
    <w:rsid w:val="00D75D3C"/>
    <w:rsid w:val="00D761B6"/>
    <w:rsid w:val="00D763E0"/>
    <w:rsid w:val="00D76E41"/>
    <w:rsid w:val="00D770C0"/>
    <w:rsid w:val="00D7799C"/>
    <w:rsid w:val="00D77AEB"/>
    <w:rsid w:val="00D80A12"/>
    <w:rsid w:val="00D80A65"/>
    <w:rsid w:val="00D80FCB"/>
    <w:rsid w:val="00D81CEB"/>
    <w:rsid w:val="00D82BDD"/>
    <w:rsid w:val="00D8311A"/>
    <w:rsid w:val="00D83138"/>
    <w:rsid w:val="00D83392"/>
    <w:rsid w:val="00D84285"/>
    <w:rsid w:val="00D8473E"/>
    <w:rsid w:val="00D865D7"/>
    <w:rsid w:val="00D8666D"/>
    <w:rsid w:val="00D86FB5"/>
    <w:rsid w:val="00D87A65"/>
    <w:rsid w:val="00D90328"/>
    <w:rsid w:val="00D90BCB"/>
    <w:rsid w:val="00D911A2"/>
    <w:rsid w:val="00D91F6D"/>
    <w:rsid w:val="00D930A6"/>
    <w:rsid w:val="00D930DC"/>
    <w:rsid w:val="00D93180"/>
    <w:rsid w:val="00D934E7"/>
    <w:rsid w:val="00D936A4"/>
    <w:rsid w:val="00D9445A"/>
    <w:rsid w:val="00D9521A"/>
    <w:rsid w:val="00D95354"/>
    <w:rsid w:val="00D9550E"/>
    <w:rsid w:val="00D95FC2"/>
    <w:rsid w:val="00D96063"/>
    <w:rsid w:val="00D96517"/>
    <w:rsid w:val="00D96747"/>
    <w:rsid w:val="00D96F93"/>
    <w:rsid w:val="00D97152"/>
    <w:rsid w:val="00D97211"/>
    <w:rsid w:val="00D972C9"/>
    <w:rsid w:val="00D9798D"/>
    <w:rsid w:val="00D97BDF"/>
    <w:rsid w:val="00D97F61"/>
    <w:rsid w:val="00DA02A7"/>
    <w:rsid w:val="00DA073F"/>
    <w:rsid w:val="00DA1863"/>
    <w:rsid w:val="00DA18B9"/>
    <w:rsid w:val="00DA1FD7"/>
    <w:rsid w:val="00DA3963"/>
    <w:rsid w:val="00DA3ADE"/>
    <w:rsid w:val="00DA433F"/>
    <w:rsid w:val="00DA4D86"/>
    <w:rsid w:val="00DA50CA"/>
    <w:rsid w:val="00DA546D"/>
    <w:rsid w:val="00DA5617"/>
    <w:rsid w:val="00DA6B88"/>
    <w:rsid w:val="00DA72C7"/>
    <w:rsid w:val="00DA7611"/>
    <w:rsid w:val="00DA771A"/>
    <w:rsid w:val="00DB0548"/>
    <w:rsid w:val="00DB0559"/>
    <w:rsid w:val="00DB0D43"/>
    <w:rsid w:val="00DB125D"/>
    <w:rsid w:val="00DB2892"/>
    <w:rsid w:val="00DB2962"/>
    <w:rsid w:val="00DB2C3D"/>
    <w:rsid w:val="00DB4926"/>
    <w:rsid w:val="00DB4BB0"/>
    <w:rsid w:val="00DB5002"/>
    <w:rsid w:val="00DB53DE"/>
    <w:rsid w:val="00DB5FEA"/>
    <w:rsid w:val="00DB5FF0"/>
    <w:rsid w:val="00DB6652"/>
    <w:rsid w:val="00DB6812"/>
    <w:rsid w:val="00DC0377"/>
    <w:rsid w:val="00DC16C1"/>
    <w:rsid w:val="00DC1D79"/>
    <w:rsid w:val="00DC1EED"/>
    <w:rsid w:val="00DC1F6B"/>
    <w:rsid w:val="00DC2601"/>
    <w:rsid w:val="00DC2D35"/>
    <w:rsid w:val="00DC2DB7"/>
    <w:rsid w:val="00DC314B"/>
    <w:rsid w:val="00DC3427"/>
    <w:rsid w:val="00DC4493"/>
    <w:rsid w:val="00DC44EB"/>
    <w:rsid w:val="00DC468E"/>
    <w:rsid w:val="00DC4701"/>
    <w:rsid w:val="00DC4B6E"/>
    <w:rsid w:val="00DC4EEF"/>
    <w:rsid w:val="00DC59B6"/>
    <w:rsid w:val="00DC64E9"/>
    <w:rsid w:val="00DC6B5E"/>
    <w:rsid w:val="00DC6CD5"/>
    <w:rsid w:val="00DC7167"/>
    <w:rsid w:val="00DC746A"/>
    <w:rsid w:val="00DC7C3A"/>
    <w:rsid w:val="00DC7CDF"/>
    <w:rsid w:val="00DD06E0"/>
    <w:rsid w:val="00DD1916"/>
    <w:rsid w:val="00DD27C4"/>
    <w:rsid w:val="00DD295B"/>
    <w:rsid w:val="00DD2B91"/>
    <w:rsid w:val="00DD32BF"/>
    <w:rsid w:val="00DD3E63"/>
    <w:rsid w:val="00DD4249"/>
    <w:rsid w:val="00DD425B"/>
    <w:rsid w:val="00DD530F"/>
    <w:rsid w:val="00DD5FF6"/>
    <w:rsid w:val="00DD66DB"/>
    <w:rsid w:val="00DD6B9A"/>
    <w:rsid w:val="00DD727B"/>
    <w:rsid w:val="00DD7837"/>
    <w:rsid w:val="00DD7AAA"/>
    <w:rsid w:val="00DD7AC8"/>
    <w:rsid w:val="00DE0896"/>
    <w:rsid w:val="00DE0A72"/>
    <w:rsid w:val="00DE1456"/>
    <w:rsid w:val="00DE18C2"/>
    <w:rsid w:val="00DE1E1C"/>
    <w:rsid w:val="00DE29B9"/>
    <w:rsid w:val="00DE41F4"/>
    <w:rsid w:val="00DE49D0"/>
    <w:rsid w:val="00DE4BC5"/>
    <w:rsid w:val="00DE4C6E"/>
    <w:rsid w:val="00DE589B"/>
    <w:rsid w:val="00DE639C"/>
    <w:rsid w:val="00DE6704"/>
    <w:rsid w:val="00DE7073"/>
    <w:rsid w:val="00DE7353"/>
    <w:rsid w:val="00DE7489"/>
    <w:rsid w:val="00DE764C"/>
    <w:rsid w:val="00DE7935"/>
    <w:rsid w:val="00DF0F35"/>
    <w:rsid w:val="00DF1EDB"/>
    <w:rsid w:val="00DF2822"/>
    <w:rsid w:val="00DF2FDB"/>
    <w:rsid w:val="00DF3A2F"/>
    <w:rsid w:val="00DF493C"/>
    <w:rsid w:val="00DF4E3C"/>
    <w:rsid w:val="00DF5F16"/>
    <w:rsid w:val="00DF6367"/>
    <w:rsid w:val="00DF6C62"/>
    <w:rsid w:val="00E0045E"/>
    <w:rsid w:val="00E01498"/>
    <w:rsid w:val="00E01816"/>
    <w:rsid w:val="00E01B4A"/>
    <w:rsid w:val="00E028D7"/>
    <w:rsid w:val="00E02BE2"/>
    <w:rsid w:val="00E0333E"/>
    <w:rsid w:val="00E03A58"/>
    <w:rsid w:val="00E03C65"/>
    <w:rsid w:val="00E04AF0"/>
    <w:rsid w:val="00E056FF"/>
    <w:rsid w:val="00E0690B"/>
    <w:rsid w:val="00E0749B"/>
    <w:rsid w:val="00E101F6"/>
    <w:rsid w:val="00E10A86"/>
    <w:rsid w:val="00E10E30"/>
    <w:rsid w:val="00E12590"/>
    <w:rsid w:val="00E12D55"/>
    <w:rsid w:val="00E13492"/>
    <w:rsid w:val="00E135CF"/>
    <w:rsid w:val="00E14915"/>
    <w:rsid w:val="00E1492E"/>
    <w:rsid w:val="00E14B90"/>
    <w:rsid w:val="00E15CBE"/>
    <w:rsid w:val="00E16030"/>
    <w:rsid w:val="00E1632F"/>
    <w:rsid w:val="00E1662E"/>
    <w:rsid w:val="00E16F0F"/>
    <w:rsid w:val="00E1792C"/>
    <w:rsid w:val="00E202FE"/>
    <w:rsid w:val="00E2058B"/>
    <w:rsid w:val="00E21357"/>
    <w:rsid w:val="00E216CA"/>
    <w:rsid w:val="00E21997"/>
    <w:rsid w:val="00E21C91"/>
    <w:rsid w:val="00E21D37"/>
    <w:rsid w:val="00E21DDE"/>
    <w:rsid w:val="00E21F52"/>
    <w:rsid w:val="00E22B07"/>
    <w:rsid w:val="00E235A5"/>
    <w:rsid w:val="00E23903"/>
    <w:rsid w:val="00E240DB"/>
    <w:rsid w:val="00E245B6"/>
    <w:rsid w:val="00E246AC"/>
    <w:rsid w:val="00E249E4"/>
    <w:rsid w:val="00E250E1"/>
    <w:rsid w:val="00E251AF"/>
    <w:rsid w:val="00E262E6"/>
    <w:rsid w:val="00E2706D"/>
    <w:rsid w:val="00E2720E"/>
    <w:rsid w:val="00E274AB"/>
    <w:rsid w:val="00E279ED"/>
    <w:rsid w:val="00E279F3"/>
    <w:rsid w:val="00E27BEE"/>
    <w:rsid w:val="00E300F6"/>
    <w:rsid w:val="00E3069A"/>
    <w:rsid w:val="00E30B5F"/>
    <w:rsid w:val="00E30C06"/>
    <w:rsid w:val="00E3131F"/>
    <w:rsid w:val="00E32F7B"/>
    <w:rsid w:val="00E34043"/>
    <w:rsid w:val="00E34064"/>
    <w:rsid w:val="00E34160"/>
    <w:rsid w:val="00E341CE"/>
    <w:rsid w:val="00E3423C"/>
    <w:rsid w:val="00E34903"/>
    <w:rsid w:val="00E35CD9"/>
    <w:rsid w:val="00E367D9"/>
    <w:rsid w:val="00E36A44"/>
    <w:rsid w:val="00E36DC3"/>
    <w:rsid w:val="00E37B91"/>
    <w:rsid w:val="00E40E01"/>
    <w:rsid w:val="00E411DF"/>
    <w:rsid w:val="00E4140B"/>
    <w:rsid w:val="00E4241E"/>
    <w:rsid w:val="00E42DE1"/>
    <w:rsid w:val="00E430E6"/>
    <w:rsid w:val="00E433A8"/>
    <w:rsid w:val="00E43781"/>
    <w:rsid w:val="00E437A2"/>
    <w:rsid w:val="00E440F0"/>
    <w:rsid w:val="00E445B7"/>
    <w:rsid w:val="00E45190"/>
    <w:rsid w:val="00E45641"/>
    <w:rsid w:val="00E45665"/>
    <w:rsid w:val="00E45961"/>
    <w:rsid w:val="00E47271"/>
    <w:rsid w:val="00E478B2"/>
    <w:rsid w:val="00E5091D"/>
    <w:rsid w:val="00E50EBC"/>
    <w:rsid w:val="00E50EE1"/>
    <w:rsid w:val="00E51135"/>
    <w:rsid w:val="00E5135D"/>
    <w:rsid w:val="00E5155E"/>
    <w:rsid w:val="00E51FF7"/>
    <w:rsid w:val="00E532E8"/>
    <w:rsid w:val="00E53C40"/>
    <w:rsid w:val="00E54D74"/>
    <w:rsid w:val="00E55220"/>
    <w:rsid w:val="00E55D2F"/>
    <w:rsid w:val="00E56737"/>
    <w:rsid w:val="00E571F8"/>
    <w:rsid w:val="00E577BC"/>
    <w:rsid w:val="00E57E61"/>
    <w:rsid w:val="00E614F5"/>
    <w:rsid w:val="00E61B6D"/>
    <w:rsid w:val="00E61B89"/>
    <w:rsid w:val="00E62812"/>
    <w:rsid w:val="00E63434"/>
    <w:rsid w:val="00E6378B"/>
    <w:rsid w:val="00E63A71"/>
    <w:rsid w:val="00E63CC3"/>
    <w:rsid w:val="00E64C97"/>
    <w:rsid w:val="00E64D0B"/>
    <w:rsid w:val="00E64E5C"/>
    <w:rsid w:val="00E6614F"/>
    <w:rsid w:val="00E6662B"/>
    <w:rsid w:val="00E66BFD"/>
    <w:rsid w:val="00E67037"/>
    <w:rsid w:val="00E672A8"/>
    <w:rsid w:val="00E67B75"/>
    <w:rsid w:val="00E67BB6"/>
    <w:rsid w:val="00E67F4F"/>
    <w:rsid w:val="00E70423"/>
    <w:rsid w:val="00E706F4"/>
    <w:rsid w:val="00E707C4"/>
    <w:rsid w:val="00E708A0"/>
    <w:rsid w:val="00E713D4"/>
    <w:rsid w:val="00E71920"/>
    <w:rsid w:val="00E71ED5"/>
    <w:rsid w:val="00E71FD9"/>
    <w:rsid w:val="00E72814"/>
    <w:rsid w:val="00E7290F"/>
    <w:rsid w:val="00E734FC"/>
    <w:rsid w:val="00E73818"/>
    <w:rsid w:val="00E74164"/>
    <w:rsid w:val="00E75119"/>
    <w:rsid w:val="00E75190"/>
    <w:rsid w:val="00E75914"/>
    <w:rsid w:val="00E75930"/>
    <w:rsid w:val="00E76A13"/>
    <w:rsid w:val="00E76DDF"/>
    <w:rsid w:val="00E76E37"/>
    <w:rsid w:val="00E7749D"/>
    <w:rsid w:val="00E77B15"/>
    <w:rsid w:val="00E8039F"/>
    <w:rsid w:val="00E80DE2"/>
    <w:rsid w:val="00E81B1B"/>
    <w:rsid w:val="00E8263B"/>
    <w:rsid w:val="00E82B21"/>
    <w:rsid w:val="00E82C6F"/>
    <w:rsid w:val="00E837E6"/>
    <w:rsid w:val="00E83CAE"/>
    <w:rsid w:val="00E84C87"/>
    <w:rsid w:val="00E85B87"/>
    <w:rsid w:val="00E85DD3"/>
    <w:rsid w:val="00E85F71"/>
    <w:rsid w:val="00E8617F"/>
    <w:rsid w:val="00E862E4"/>
    <w:rsid w:val="00E86800"/>
    <w:rsid w:val="00E87814"/>
    <w:rsid w:val="00E87C40"/>
    <w:rsid w:val="00E9015E"/>
    <w:rsid w:val="00E90646"/>
    <w:rsid w:val="00E90A1E"/>
    <w:rsid w:val="00E916EB"/>
    <w:rsid w:val="00E919B8"/>
    <w:rsid w:val="00E92D76"/>
    <w:rsid w:val="00E92DFE"/>
    <w:rsid w:val="00E92F2A"/>
    <w:rsid w:val="00E9438D"/>
    <w:rsid w:val="00E96022"/>
    <w:rsid w:val="00E96AF4"/>
    <w:rsid w:val="00E96DDE"/>
    <w:rsid w:val="00E9732E"/>
    <w:rsid w:val="00E97422"/>
    <w:rsid w:val="00E97F0E"/>
    <w:rsid w:val="00EA0BB7"/>
    <w:rsid w:val="00EA1D70"/>
    <w:rsid w:val="00EA236E"/>
    <w:rsid w:val="00EA249F"/>
    <w:rsid w:val="00EA2A20"/>
    <w:rsid w:val="00EA2A32"/>
    <w:rsid w:val="00EA3317"/>
    <w:rsid w:val="00EA334D"/>
    <w:rsid w:val="00EA3EFF"/>
    <w:rsid w:val="00EA4A41"/>
    <w:rsid w:val="00EA64EB"/>
    <w:rsid w:val="00EA66F4"/>
    <w:rsid w:val="00EA7835"/>
    <w:rsid w:val="00EA7C0A"/>
    <w:rsid w:val="00EB0330"/>
    <w:rsid w:val="00EB0BF9"/>
    <w:rsid w:val="00EB171A"/>
    <w:rsid w:val="00EB1B01"/>
    <w:rsid w:val="00EB2576"/>
    <w:rsid w:val="00EB2E36"/>
    <w:rsid w:val="00EB2F17"/>
    <w:rsid w:val="00EB335C"/>
    <w:rsid w:val="00EB337A"/>
    <w:rsid w:val="00EB37F8"/>
    <w:rsid w:val="00EB5439"/>
    <w:rsid w:val="00EB6650"/>
    <w:rsid w:val="00EB77D4"/>
    <w:rsid w:val="00EC0605"/>
    <w:rsid w:val="00EC0BF4"/>
    <w:rsid w:val="00EC0CB3"/>
    <w:rsid w:val="00EC176B"/>
    <w:rsid w:val="00EC1DCF"/>
    <w:rsid w:val="00EC2279"/>
    <w:rsid w:val="00EC2483"/>
    <w:rsid w:val="00EC289F"/>
    <w:rsid w:val="00EC2940"/>
    <w:rsid w:val="00EC3CFD"/>
    <w:rsid w:val="00EC479F"/>
    <w:rsid w:val="00EC47C0"/>
    <w:rsid w:val="00EC47FB"/>
    <w:rsid w:val="00EC51A0"/>
    <w:rsid w:val="00EC5C56"/>
    <w:rsid w:val="00EC6414"/>
    <w:rsid w:val="00EC6FA4"/>
    <w:rsid w:val="00EC72CB"/>
    <w:rsid w:val="00EC7E37"/>
    <w:rsid w:val="00ED0D63"/>
    <w:rsid w:val="00ED0E4D"/>
    <w:rsid w:val="00ED13C7"/>
    <w:rsid w:val="00ED1B51"/>
    <w:rsid w:val="00ED2153"/>
    <w:rsid w:val="00ED2683"/>
    <w:rsid w:val="00ED34A5"/>
    <w:rsid w:val="00ED3B6A"/>
    <w:rsid w:val="00ED3D59"/>
    <w:rsid w:val="00ED4AAC"/>
    <w:rsid w:val="00ED4E9A"/>
    <w:rsid w:val="00ED51BD"/>
    <w:rsid w:val="00ED681E"/>
    <w:rsid w:val="00ED6A8A"/>
    <w:rsid w:val="00ED6E91"/>
    <w:rsid w:val="00ED749B"/>
    <w:rsid w:val="00EE01A7"/>
    <w:rsid w:val="00EE0225"/>
    <w:rsid w:val="00EE08B0"/>
    <w:rsid w:val="00EE0ACF"/>
    <w:rsid w:val="00EE296C"/>
    <w:rsid w:val="00EE2C71"/>
    <w:rsid w:val="00EE31FD"/>
    <w:rsid w:val="00EE3933"/>
    <w:rsid w:val="00EE42F7"/>
    <w:rsid w:val="00EE5676"/>
    <w:rsid w:val="00EE5949"/>
    <w:rsid w:val="00EE6287"/>
    <w:rsid w:val="00EE6AB7"/>
    <w:rsid w:val="00EE6C51"/>
    <w:rsid w:val="00EE6F26"/>
    <w:rsid w:val="00EE7740"/>
    <w:rsid w:val="00EF07CF"/>
    <w:rsid w:val="00EF1522"/>
    <w:rsid w:val="00EF1AD3"/>
    <w:rsid w:val="00EF26AC"/>
    <w:rsid w:val="00EF28F0"/>
    <w:rsid w:val="00EF3838"/>
    <w:rsid w:val="00EF3E79"/>
    <w:rsid w:val="00EF3FA4"/>
    <w:rsid w:val="00EF47D9"/>
    <w:rsid w:val="00EF4AC3"/>
    <w:rsid w:val="00EF504C"/>
    <w:rsid w:val="00EF570C"/>
    <w:rsid w:val="00EF5A7F"/>
    <w:rsid w:val="00EF5E0C"/>
    <w:rsid w:val="00EF6C6F"/>
    <w:rsid w:val="00EF7070"/>
    <w:rsid w:val="00EF798A"/>
    <w:rsid w:val="00EF7EE1"/>
    <w:rsid w:val="00F002FA"/>
    <w:rsid w:val="00F0185F"/>
    <w:rsid w:val="00F01BAD"/>
    <w:rsid w:val="00F023CF"/>
    <w:rsid w:val="00F0274D"/>
    <w:rsid w:val="00F02784"/>
    <w:rsid w:val="00F0305D"/>
    <w:rsid w:val="00F0331C"/>
    <w:rsid w:val="00F04059"/>
    <w:rsid w:val="00F04E1B"/>
    <w:rsid w:val="00F05483"/>
    <w:rsid w:val="00F05EB0"/>
    <w:rsid w:val="00F0630D"/>
    <w:rsid w:val="00F074BE"/>
    <w:rsid w:val="00F10CAB"/>
    <w:rsid w:val="00F1152D"/>
    <w:rsid w:val="00F12DC5"/>
    <w:rsid w:val="00F15164"/>
    <w:rsid w:val="00F15E27"/>
    <w:rsid w:val="00F16347"/>
    <w:rsid w:val="00F16712"/>
    <w:rsid w:val="00F16F2D"/>
    <w:rsid w:val="00F17225"/>
    <w:rsid w:val="00F1781B"/>
    <w:rsid w:val="00F208D6"/>
    <w:rsid w:val="00F20E9C"/>
    <w:rsid w:val="00F21222"/>
    <w:rsid w:val="00F2301E"/>
    <w:rsid w:val="00F23FB2"/>
    <w:rsid w:val="00F247F2"/>
    <w:rsid w:val="00F24B81"/>
    <w:rsid w:val="00F2526D"/>
    <w:rsid w:val="00F2654E"/>
    <w:rsid w:val="00F2708B"/>
    <w:rsid w:val="00F27CB2"/>
    <w:rsid w:val="00F27F04"/>
    <w:rsid w:val="00F304CA"/>
    <w:rsid w:val="00F30534"/>
    <w:rsid w:val="00F306B5"/>
    <w:rsid w:val="00F3111E"/>
    <w:rsid w:val="00F31557"/>
    <w:rsid w:val="00F32817"/>
    <w:rsid w:val="00F3337B"/>
    <w:rsid w:val="00F335EC"/>
    <w:rsid w:val="00F33BC3"/>
    <w:rsid w:val="00F33C48"/>
    <w:rsid w:val="00F33FFB"/>
    <w:rsid w:val="00F344D8"/>
    <w:rsid w:val="00F34F95"/>
    <w:rsid w:val="00F358DB"/>
    <w:rsid w:val="00F35C22"/>
    <w:rsid w:val="00F36FB4"/>
    <w:rsid w:val="00F373CF"/>
    <w:rsid w:val="00F40593"/>
    <w:rsid w:val="00F40A9E"/>
    <w:rsid w:val="00F4255A"/>
    <w:rsid w:val="00F44997"/>
    <w:rsid w:val="00F46245"/>
    <w:rsid w:val="00F473D3"/>
    <w:rsid w:val="00F47F98"/>
    <w:rsid w:val="00F501E4"/>
    <w:rsid w:val="00F504B6"/>
    <w:rsid w:val="00F50933"/>
    <w:rsid w:val="00F50BC5"/>
    <w:rsid w:val="00F511E4"/>
    <w:rsid w:val="00F5260A"/>
    <w:rsid w:val="00F53AC0"/>
    <w:rsid w:val="00F5491C"/>
    <w:rsid w:val="00F54A39"/>
    <w:rsid w:val="00F55384"/>
    <w:rsid w:val="00F55AC4"/>
    <w:rsid w:val="00F5612C"/>
    <w:rsid w:val="00F56133"/>
    <w:rsid w:val="00F561C5"/>
    <w:rsid w:val="00F56F3C"/>
    <w:rsid w:val="00F57E14"/>
    <w:rsid w:val="00F613BC"/>
    <w:rsid w:val="00F614B5"/>
    <w:rsid w:val="00F62D3E"/>
    <w:rsid w:val="00F63B5B"/>
    <w:rsid w:val="00F63C95"/>
    <w:rsid w:val="00F6478F"/>
    <w:rsid w:val="00F64C88"/>
    <w:rsid w:val="00F65115"/>
    <w:rsid w:val="00F651EF"/>
    <w:rsid w:val="00F65692"/>
    <w:rsid w:val="00F6593B"/>
    <w:rsid w:val="00F6627A"/>
    <w:rsid w:val="00F666BA"/>
    <w:rsid w:val="00F67383"/>
    <w:rsid w:val="00F67FA3"/>
    <w:rsid w:val="00F70EC2"/>
    <w:rsid w:val="00F71610"/>
    <w:rsid w:val="00F71CEE"/>
    <w:rsid w:val="00F71E94"/>
    <w:rsid w:val="00F73A53"/>
    <w:rsid w:val="00F73C8C"/>
    <w:rsid w:val="00F74208"/>
    <w:rsid w:val="00F74424"/>
    <w:rsid w:val="00F7489B"/>
    <w:rsid w:val="00F74F6C"/>
    <w:rsid w:val="00F75089"/>
    <w:rsid w:val="00F76B90"/>
    <w:rsid w:val="00F8048D"/>
    <w:rsid w:val="00F804D3"/>
    <w:rsid w:val="00F81FEE"/>
    <w:rsid w:val="00F82535"/>
    <w:rsid w:val="00F83027"/>
    <w:rsid w:val="00F83138"/>
    <w:rsid w:val="00F83C81"/>
    <w:rsid w:val="00F84099"/>
    <w:rsid w:val="00F84807"/>
    <w:rsid w:val="00F854D1"/>
    <w:rsid w:val="00F857B6"/>
    <w:rsid w:val="00F857CF"/>
    <w:rsid w:val="00F86D30"/>
    <w:rsid w:val="00F870F3"/>
    <w:rsid w:val="00F87439"/>
    <w:rsid w:val="00F8764B"/>
    <w:rsid w:val="00F87664"/>
    <w:rsid w:val="00F87778"/>
    <w:rsid w:val="00F87841"/>
    <w:rsid w:val="00F87C14"/>
    <w:rsid w:val="00F87C7E"/>
    <w:rsid w:val="00F91F8A"/>
    <w:rsid w:val="00F92A17"/>
    <w:rsid w:val="00F92FCF"/>
    <w:rsid w:val="00F9426B"/>
    <w:rsid w:val="00F944FA"/>
    <w:rsid w:val="00F94F21"/>
    <w:rsid w:val="00F94FEF"/>
    <w:rsid w:val="00F955B2"/>
    <w:rsid w:val="00F95A13"/>
    <w:rsid w:val="00F96833"/>
    <w:rsid w:val="00F96B21"/>
    <w:rsid w:val="00F974D1"/>
    <w:rsid w:val="00F976EC"/>
    <w:rsid w:val="00F97944"/>
    <w:rsid w:val="00F97BAD"/>
    <w:rsid w:val="00FA0638"/>
    <w:rsid w:val="00FA0EC0"/>
    <w:rsid w:val="00FA1C4C"/>
    <w:rsid w:val="00FA1C5E"/>
    <w:rsid w:val="00FA1E1C"/>
    <w:rsid w:val="00FA2123"/>
    <w:rsid w:val="00FA249B"/>
    <w:rsid w:val="00FA2A65"/>
    <w:rsid w:val="00FA34A7"/>
    <w:rsid w:val="00FA3AE7"/>
    <w:rsid w:val="00FA3AEF"/>
    <w:rsid w:val="00FA3D59"/>
    <w:rsid w:val="00FA3E11"/>
    <w:rsid w:val="00FA44C4"/>
    <w:rsid w:val="00FA4F98"/>
    <w:rsid w:val="00FA5AD3"/>
    <w:rsid w:val="00FA617A"/>
    <w:rsid w:val="00FA62BD"/>
    <w:rsid w:val="00FA69FE"/>
    <w:rsid w:val="00FA6A1A"/>
    <w:rsid w:val="00FA6A68"/>
    <w:rsid w:val="00FA7160"/>
    <w:rsid w:val="00FA7B04"/>
    <w:rsid w:val="00FA7CB6"/>
    <w:rsid w:val="00FB027A"/>
    <w:rsid w:val="00FB0759"/>
    <w:rsid w:val="00FB0A93"/>
    <w:rsid w:val="00FB1557"/>
    <w:rsid w:val="00FB1A87"/>
    <w:rsid w:val="00FB3367"/>
    <w:rsid w:val="00FB3460"/>
    <w:rsid w:val="00FB39BF"/>
    <w:rsid w:val="00FB3E1F"/>
    <w:rsid w:val="00FB3E77"/>
    <w:rsid w:val="00FB3E91"/>
    <w:rsid w:val="00FB523C"/>
    <w:rsid w:val="00FB53BB"/>
    <w:rsid w:val="00FB59A2"/>
    <w:rsid w:val="00FB5FA0"/>
    <w:rsid w:val="00FB6047"/>
    <w:rsid w:val="00FB60C6"/>
    <w:rsid w:val="00FB6137"/>
    <w:rsid w:val="00FB64D5"/>
    <w:rsid w:val="00FB6860"/>
    <w:rsid w:val="00FB6B25"/>
    <w:rsid w:val="00FB7133"/>
    <w:rsid w:val="00FB78C9"/>
    <w:rsid w:val="00FB7B62"/>
    <w:rsid w:val="00FB7C61"/>
    <w:rsid w:val="00FC0E6B"/>
    <w:rsid w:val="00FC1171"/>
    <w:rsid w:val="00FC1859"/>
    <w:rsid w:val="00FC1EB8"/>
    <w:rsid w:val="00FC2165"/>
    <w:rsid w:val="00FC23A1"/>
    <w:rsid w:val="00FC2EA4"/>
    <w:rsid w:val="00FC3103"/>
    <w:rsid w:val="00FC3AF8"/>
    <w:rsid w:val="00FC4D77"/>
    <w:rsid w:val="00FC5822"/>
    <w:rsid w:val="00FC6414"/>
    <w:rsid w:val="00FC7259"/>
    <w:rsid w:val="00FC778C"/>
    <w:rsid w:val="00FD0B06"/>
    <w:rsid w:val="00FD170B"/>
    <w:rsid w:val="00FD1F9A"/>
    <w:rsid w:val="00FD2B11"/>
    <w:rsid w:val="00FD3383"/>
    <w:rsid w:val="00FD420B"/>
    <w:rsid w:val="00FD47C8"/>
    <w:rsid w:val="00FD4D24"/>
    <w:rsid w:val="00FD5EAD"/>
    <w:rsid w:val="00FD60A6"/>
    <w:rsid w:val="00FD6591"/>
    <w:rsid w:val="00FE131A"/>
    <w:rsid w:val="00FE16C2"/>
    <w:rsid w:val="00FE1D12"/>
    <w:rsid w:val="00FE2279"/>
    <w:rsid w:val="00FE2847"/>
    <w:rsid w:val="00FE3B3F"/>
    <w:rsid w:val="00FE3F81"/>
    <w:rsid w:val="00FE3FEB"/>
    <w:rsid w:val="00FE42F6"/>
    <w:rsid w:val="00FE4519"/>
    <w:rsid w:val="00FE4B83"/>
    <w:rsid w:val="00FE5699"/>
    <w:rsid w:val="00FE5ECF"/>
    <w:rsid w:val="00FE61B3"/>
    <w:rsid w:val="00FE65B2"/>
    <w:rsid w:val="00FE6B44"/>
    <w:rsid w:val="00FF0960"/>
    <w:rsid w:val="00FF1075"/>
    <w:rsid w:val="00FF15B3"/>
    <w:rsid w:val="00FF1C2A"/>
    <w:rsid w:val="00FF1CE1"/>
    <w:rsid w:val="00FF2169"/>
    <w:rsid w:val="00FF26CB"/>
    <w:rsid w:val="00FF31CD"/>
    <w:rsid w:val="00FF3219"/>
    <w:rsid w:val="00FF3C78"/>
    <w:rsid w:val="00FF3FF8"/>
    <w:rsid w:val="00FF40F7"/>
    <w:rsid w:val="00FF4A7D"/>
    <w:rsid w:val="00FF5266"/>
    <w:rsid w:val="00FF627E"/>
    <w:rsid w:val="00FF64D6"/>
    <w:rsid w:val="00FF6F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1841"/>
    <o:shapelayout v:ext="edit">
      <o:idmap v:ext="edit" data="1"/>
    </o:shapelayout>
  </w:shapeDefaults>
  <w:decimalSymbol w:val=","/>
  <w:listSeparator w:val=";"/>
  <w15:docId w15:val="{D98CF359-035E-43F2-9E0B-58B1C2D21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uiPriority w:val="10"/>
    <w:qFormat/>
    <w:rsid w:val="007935F1"/>
    <w:pPr>
      <w:jc w:val="center"/>
    </w:pPr>
    <w:rPr>
      <w:b/>
      <w:bCs/>
    </w:rPr>
  </w:style>
  <w:style w:type="character" w:customStyle="1" w:styleId="a6">
    <w:name w:val="Название Знак"/>
    <w:basedOn w:val="a0"/>
    <w:link w:val="a5"/>
    <w:uiPriority w:val="10"/>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6">
    <w:name w:val="Знак6"/>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c">
    <w:name w:val="List Paragraph"/>
    <w:basedOn w:val="a"/>
    <w:link w:val="ad"/>
    <w:uiPriority w:val="34"/>
    <w:qFormat/>
    <w:rsid w:val="006D327C"/>
    <w:pPr>
      <w:ind w:left="720"/>
      <w:contextualSpacing/>
    </w:pPr>
  </w:style>
  <w:style w:type="paragraph" w:customStyle="1" w:styleId="5">
    <w:name w:val="Знак5"/>
    <w:basedOn w:val="a"/>
    <w:rsid w:val="00085F9B"/>
    <w:pPr>
      <w:spacing w:after="160" w:line="240" w:lineRule="exact"/>
    </w:pPr>
    <w:rPr>
      <w:rFonts w:ascii="Verdana" w:hAnsi="Verdana"/>
      <w:sz w:val="20"/>
      <w:szCs w:val="20"/>
      <w:lang w:val="en-US" w:eastAsia="en-US"/>
    </w:rPr>
  </w:style>
  <w:style w:type="paragraph" w:customStyle="1" w:styleId="4">
    <w:name w:val="Знак4"/>
    <w:basedOn w:val="a"/>
    <w:rsid w:val="004745D7"/>
    <w:pPr>
      <w:spacing w:after="160" w:line="240" w:lineRule="exact"/>
    </w:pPr>
    <w:rPr>
      <w:rFonts w:ascii="Verdana" w:hAnsi="Verdana"/>
      <w:sz w:val="20"/>
      <w:szCs w:val="20"/>
      <w:lang w:val="en-US" w:eastAsia="en-US"/>
    </w:rPr>
  </w:style>
  <w:style w:type="paragraph" w:customStyle="1" w:styleId="3">
    <w:name w:val="Знак3"/>
    <w:basedOn w:val="a"/>
    <w:rsid w:val="00901CC8"/>
    <w:pPr>
      <w:spacing w:after="160" w:line="240" w:lineRule="exact"/>
    </w:pPr>
    <w:rPr>
      <w:rFonts w:ascii="Verdana" w:hAnsi="Verdana"/>
      <w:sz w:val="20"/>
      <w:szCs w:val="20"/>
      <w:lang w:val="en-US" w:eastAsia="en-US"/>
    </w:rPr>
  </w:style>
  <w:style w:type="paragraph" w:styleId="ae">
    <w:name w:val="header"/>
    <w:basedOn w:val="a"/>
    <w:link w:val="af"/>
    <w:rsid w:val="006254D0"/>
    <w:pPr>
      <w:tabs>
        <w:tab w:val="center" w:pos="4153"/>
        <w:tab w:val="right" w:pos="8306"/>
      </w:tabs>
    </w:pPr>
    <w:rPr>
      <w:sz w:val="20"/>
      <w:szCs w:val="20"/>
    </w:rPr>
  </w:style>
  <w:style w:type="character" w:customStyle="1" w:styleId="af">
    <w:name w:val="Верхний колонтитул Знак"/>
    <w:basedOn w:val="a0"/>
    <w:link w:val="ae"/>
    <w:rsid w:val="006254D0"/>
    <w:rPr>
      <w:rFonts w:ascii="Times New Roman" w:eastAsia="Times New Roman" w:hAnsi="Times New Roman" w:cs="Times New Roman"/>
      <w:sz w:val="20"/>
      <w:szCs w:val="20"/>
      <w:lang w:eastAsia="ru-RU"/>
    </w:rPr>
  </w:style>
  <w:style w:type="paragraph" w:customStyle="1" w:styleId="2">
    <w:name w:val="Знак2"/>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0">
    <w:name w:val="Body Text Indent 2"/>
    <w:basedOn w:val="a"/>
    <w:link w:val="21"/>
    <w:uiPriority w:val="99"/>
    <w:semiHidden/>
    <w:unhideWhenUsed/>
    <w:rsid w:val="00D42D83"/>
    <w:pPr>
      <w:spacing w:after="120" w:line="480" w:lineRule="auto"/>
      <w:ind w:left="283"/>
    </w:pPr>
  </w:style>
  <w:style w:type="character" w:customStyle="1" w:styleId="21">
    <w:name w:val="Основной текст с отступом 2 Знак"/>
    <w:basedOn w:val="a0"/>
    <w:link w:val="20"/>
    <w:uiPriority w:val="99"/>
    <w:semiHidden/>
    <w:rsid w:val="00D42D83"/>
    <w:rPr>
      <w:rFonts w:ascii="Times New Roman" w:eastAsia="Times New Roman" w:hAnsi="Times New Roman" w:cs="Times New Roman"/>
      <w:sz w:val="28"/>
      <w:szCs w:val="24"/>
      <w:lang w:eastAsia="ru-RU"/>
    </w:rPr>
  </w:style>
  <w:style w:type="paragraph" w:customStyle="1" w:styleId="12">
    <w:name w:val="Знак1"/>
    <w:basedOn w:val="a"/>
    <w:rsid w:val="00454649"/>
    <w:pPr>
      <w:spacing w:after="160" w:line="240" w:lineRule="exact"/>
    </w:pPr>
    <w:rPr>
      <w:rFonts w:ascii="Verdana" w:hAnsi="Verdana"/>
      <w:sz w:val="20"/>
      <w:szCs w:val="20"/>
      <w:lang w:val="en-US" w:eastAsia="en-US"/>
    </w:rPr>
  </w:style>
  <w:style w:type="paragraph" w:styleId="af0">
    <w:name w:val="footer"/>
    <w:basedOn w:val="a"/>
    <w:link w:val="af1"/>
    <w:uiPriority w:val="99"/>
    <w:unhideWhenUsed/>
    <w:rsid w:val="0011314B"/>
    <w:pPr>
      <w:tabs>
        <w:tab w:val="center" w:pos="4677"/>
        <w:tab w:val="right" w:pos="9355"/>
      </w:tabs>
    </w:pPr>
  </w:style>
  <w:style w:type="character" w:customStyle="1" w:styleId="af1">
    <w:name w:val="Нижний колонтитул Знак"/>
    <w:basedOn w:val="a0"/>
    <w:link w:val="af0"/>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d">
    <w:name w:val="Абзац списка Знак"/>
    <w:link w:val="ac"/>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paragraph" w:customStyle="1" w:styleId="Style4">
    <w:name w:val="Style4"/>
    <w:basedOn w:val="a"/>
    <w:uiPriority w:val="99"/>
    <w:rsid w:val="007E54DF"/>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7E54DF"/>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7E54DF"/>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7E54DF"/>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7E54DF"/>
    <w:rPr>
      <w:rFonts w:ascii="Times New Roman" w:hAnsi="Times New Roman" w:cs="Times New Roman"/>
      <w:i/>
      <w:iCs/>
      <w:sz w:val="22"/>
      <w:szCs w:val="22"/>
    </w:rPr>
  </w:style>
  <w:style w:type="character" w:customStyle="1" w:styleId="FontStyle36">
    <w:name w:val="Font Style36"/>
    <w:basedOn w:val="a0"/>
    <w:uiPriority w:val="99"/>
    <w:rsid w:val="007E54DF"/>
    <w:rPr>
      <w:rFonts w:ascii="Times New Roman" w:hAnsi="Times New Roman" w:cs="Times New Roman"/>
      <w:b/>
      <w:bCs/>
      <w:sz w:val="22"/>
      <w:szCs w:val="22"/>
    </w:rPr>
  </w:style>
  <w:style w:type="character" w:customStyle="1" w:styleId="FontStyle37">
    <w:name w:val="Font Style37"/>
    <w:basedOn w:val="a0"/>
    <w:uiPriority w:val="99"/>
    <w:rsid w:val="007E54DF"/>
    <w:rPr>
      <w:rFonts w:ascii="Times New Roman" w:hAnsi="Times New Roman" w:cs="Times New Roman"/>
      <w:sz w:val="22"/>
      <w:szCs w:val="22"/>
    </w:rPr>
  </w:style>
  <w:style w:type="character" w:styleId="af2">
    <w:name w:val="Hyperlink"/>
    <w:rsid w:val="00327126"/>
    <w:rPr>
      <w:color w:val="0000FF"/>
      <w:u w:val="single"/>
    </w:rPr>
  </w:style>
  <w:style w:type="paragraph" w:customStyle="1" w:styleId="Style1">
    <w:name w:val="Style1"/>
    <w:basedOn w:val="a"/>
    <w:uiPriority w:val="99"/>
    <w:rsid w:val="00AD6D90"/>
    <w:pPr>
      <w:widowControl w:val="0"/>
      <w:autoSpaceDE w:val="0"/>
      <w:autoSpaceDN w:val="0"/>
      <w:adjustRightInd w:val="0"/>
      <w:spacing w:line="295" w:lineRule="exact"/>
      <w:ind w:firstLine="1349"/>
    </w:pPr>
    <w:rPr>
      <w:rFonts w:eastAsiaTheme="minorEastAsia"/>
      <w:sz w:val="24"/>
    </w:rPr>
  </w:style>
  <w:style w:type="paragraph" w:customStyle="1" w:styleId="Style3">
    <w:name w:val="Style3"/>
    <w:basedOn w:val="a"/>
    <w:uiPriority w:val="99"/>
    <w:rsid w:val="00AD6D90"/>
    <w:pPr>
      <w:widowControl w:val="0"/>
      <w:autoSpaceDE w:val="0"/>
      <w:autoSpaceDN w:val="0"/>
      <w:adjustRightInd w:val="0"/>
      <w:jc w:val="both"/>
    </w:pPr>
    <w:rPr>
      <w:rFonts w:eastAsiaTheme="minorEastAsia"/>
      <w:sz w:val="24"/>
    </w:rPr>
  </w:style>
  <w:style w:type="paragraph" w:customStyle="1" w:styleId="Style18">
    <w:name w:val="Style18"/>
    <w:basedOn w:val="a"/>
    <w:uiPriority w:val="99"/>
    <w:rsid w:val="00AD6D90"/>
    <w:pPr>
      <w:widowControl w:val="0"/>
      <w:autoSpaceDE w:val="0"/>
      <w:autoSpaceDN w:val="0"/>
      <w:adjustRightInd w:val="0"/>
      <w:spacing w:line="275" w:lineRule="exact"/>
      <w:ind w:firstLine="850"/>
      <w:jc w:val="both"/>
    </w:pPr>
    <w:rPr>
      <w:rFonts w:eastAsiaTheme="minorEastAsia"/>
      <w:sz w:val="24"/>
    </w:rPr>
  </w:style>
  <w:style w:type="paragraph" w:customStyle="1" w:styleId="Style22">
    <w:name w:val="Style22"/>
    <w:basedOn w:val="a"/>
    <w:uiPriority w:val="99"/>
    <w:rsid w:val="00AD6D90"/>
    <w:pPr>
      <w:widowControl w:val="0"/>
      <w:autoSpaceDE w:val="0"/>
      <w:autoSpaceDN w:val="0"/>
      <w:adjustRightInd w:val="0"/>
      <w:spacing w:line="278" w:lineRule="exact"/>
      <w:ind w:firstLine="859"/>
      <w:jc w:val="both"/>
    </w:pPr>
    <w:rPr>
      <w:rFonts w:eastAsiaTheme="minorEastAsia"/>
      <w:sz w:val="24"/>
    </w:rPr>
  </w:style>
  <w:style w:type="character" w:customStyle="1" w:styleId="FontStyle15">
    <w:name w:val="Font Style15"/>
    <w:uiPriority w:val="99"/>
    <w:rsid w:val="00AD6D90"/>
    <w:rPr>
      <w:rFonts w:ascii="Times New Roman" w:hAnsi="Times New Roman"/>
      <w:sz w:val="24"/>
    </w:rPr>
  </w:style>
  <w:style w:type="character" w:customStyle="1" w:styleId="FontStyle14">
    <w:name w:val="Font Style14"/>
    <w:uiPriority w:val="99"/>
    <w:rsid w:val="00AD6D90"/>
    <w:rPr>
      <w:rFonts w:ascii="Times New Roman" w:hAnsi="Times New Roman"/>
      <w:sz w:val="26"/>
    </w:rPr>
  </w:style>
  <w:style w:type="paragraph" w:customStyle="1" w:styleId="af3">
    <w:name w:val="Знак"/>
    <w:basedOn w:val="a"/>
    <w:rsid w:val="00D77AEB"/>
    <w:pPr>
      <w:spacing w:after="160" w:line="240" w:lineRule="exact"/>
    </w:pPr>
    <w:rPr>
      <w:rFonts w:ascii="Verdana" w:hAnsi="Verdana"/>
      <w:sz w:val="20"/>
      <w:szCs w:val="20"/>
      <w:lang w:val="en-US" w:eastAsia="en-US"/>
    </w:rPr>
  </w:style>
  <w:style w:type="character" w:customStyle="1" w:styleId="FontStyle167">
    <w:name w:val="Font Style167"/>
    <w:uiPriority w:val="99"/>
    <w:rsid w:val="004E72C7"/>
    <w:rPr>
      <w:rFonts w:ascii="Times New Roman" w:hAnsi="Times New Roman" w:cs="Times New Roman"/>
      <w:sz w:val="26"/>
      <w:szCs w:val="26"/>
    </w:rPr>
  </w:style>
  <w:style w:type="table" w:styleId="af4">
    <w:name w:val="Table Grid"/>
    <w:basedOn w:val="a1"/>
    <w:uiPriority w:val="59"/>
    <w:rsid w:val="002777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2">
    <w:name w:val="Style12"/>
    <w:basedOn w:val="a"/>
    <w:uiPriority w:val="99"/>
    <w:rsid w:val="00CB5F45"/>
    <w:pPr>
      <w:widowControl w:val="0"/>
      <w:autoSpaceDE w:val="0"/>
      <w:autoSpaceDN w:val="0"/>
      <w:adjustRightInd w:val="0"/>
      <w:spacing w:line="370" w:lineRule="exact"/>
      <w:ind w:firstLine="701"/>
      <w:jc w:val="both"/>
    </w:pPr>
    <w:rPr>
      <w:sz w:val="24"/>
    </w:rPr>
  </w:style>
  <w:style w:type="character" w:customStyle="1" w:styleId="FontStyle151">
    <w:name w:val="Font Style151"/>
    <w:uiPriority w:val="99"/>
    <w:rsid w:val="00CB5F45"/>
    <w:rPr>
      <w:rFonts w:ascii="Times New Roman" w:hAnsi="Times New Roman" w:cs="Times New Roman"/>
      <w:sz w:val="26"/>
      <w:szCs w:val="26"/>
    </w:rPr>
  </w:style>
  <w:style w:type="paragraph" w:customStyle="1" w:styleId="ConsPlusTitle">
    <w:name w:val="ConsPlusTitle"/>
    <w:uiPriority w:val="99"/>
    <w:rsid w:val="005B08AD"/>
    <w:pPr>
      <w:widowControl w:val="0"/>
      <w:autoSpaceDE w:val="0"/>
      <w:autoSpaceDN w:val="0"/>
      <w:spacing w:after="0" w:line="240" w:lineRule="auto"/>
    </w:pPr>
    <w:rPr>
      <w:rFonts w:ascii="Calibri" w:eastAsiaTheme="minorEastAsia" w:hAnsi="Calibri" w:cs="Calibri"/>
      <w:b/>
      <w:lang w:eastAsia="ru-RU"/>
    </w:rPr>
  </w:style>
  <w:style w:type="character" w:customStyle="1" w:styleId="FontStyle11">
    <w:name w:val="Font Style11"/>
    <w:basedOn w:val="a0"/>
    <w:uiPriority w:val="99"/>
    <w:rsid w:val="000E54B7"/>
    <w:rPr>
      <w:rFonts w:ascii="Times New Roman" w:hAnsi="Times New Roman" w:cs="Times New Roman"/>
      <w:sz w:val="22"/>
      <w:szCs w:val="22"/>
    </w:rPr>
  </w:style>
  <w:style w:type="paragraph" w:customStyle="1" w:styleId="Style2">
    <w:name w:val="Style2"/>
    <w:basedOn w:val="a"/>
    <w:uiPriority w:val="99"/>
    <w:rsid w:val="006073FC"/>
    <w:pPr>
      <w:widowControl w:val="0"/>
      <w:autoSpaceDE w:val="0"/>
      <w:autoSpaceDN w:val="0"/>
      <w:adjustRightInd w:val="0"/>
      <w:spacing w:line="354" w:lineRule="exact"/>
      <w:ind w:firstLine="706"/>
      <w:jc w:val="both"/>
    </w:pPr>
    <w:rPr>
      <w:rFonts w:eastAsiaTheme="minorEastAsia"/>
      <w:sz w:val="24"/>
    </w:rPr>
  </w:style>
  <w:style w:type="character" w:customStyle="1" w:styleId="FontStyle13">
    <w:name w:val="Font Style13"/>
    <w:basedOn w:val="a0"/>
    <w:uiPriority w:val="99"/>
    <w:rsid w:val="006073FC"/>
    <w:rPr>
      <w:rFonts w:ascii="Times New Roman" w:hAnsi="Times New Roman" w:cs="Times New Roman"/>
      <w:sz w:val="26"/>
      <w:szCs w:val="26"/>
    </w:rPr>
  </w:style>
  <w:style w:type="character" w:customStyle="1" w:styleId="FontStyle110">
    <w:name w:val="Font Style110"/>
    <w:uiPriority w:val="99"/>
    <w:rsid w:val="0041300C"/>
    <w:rPr>
      <w:rFonts w:ascii="Times New Roman" w:hAnsi="Times New Roman" w:cs="Times New Roman"/>
      <w:sz w:val="22"/>
      <w:szCs w:val="22"/>
    </w:rPr>
  </w:style>
  <w:style w:type="paragraph" w:customStyle="1" w:styleId="Default">
    <w:name w:val="Default"/>
    <w:rsid w:val="00C82020"/>
    <w:pPr>
      <w:autoSpaceDE w:val="0"/>
      <w:autoSpaceDN w:val="0"/>
      <w:adjustRightInd w:val="0"/>
      <w:spacing w:after="0" w:line="240" w:lineRule="auto"/>
    </w:pPr>
    <w:rPr>
      <w:rFonts w:ascii="Montserrat" w:hAnsi="Montserrat" w:cs="Montserrat"/>
      <w:color w:val="000000"/>
      <w:sz w:val="24"/>
      <w:szCs w:val="24"/>
    </w:rPr>
  </w:style>
  <w:style w:type="paragraph" w:customStyle="1" w:styleId="Style13">
    <w:name w:val="Style13"/>
    <w:basedOn w:val="a"/>
    <w:uiPriority w:val="99"/>
    <w:rsid w:val="00CD4FB1"/>
    <w:pPr>
      <w:widowControl w:val="0"/>
      <w:autoSpaceDE w:val="0"/>
      <w:autoSpaceDN w:val="0"/>
      <w:adjustRightInd w:val="0"/>
      <w:spacing w:line="350" w:lineRule="exact"/>
      <w:ind w:firstLine="677"/>
      <w:jc w:val="both"/>
    </w:pPr>
    <w:rPr>
      <w:rFonts w:eastAsiaTheme="minorEastAsia"/>
      <w:sz w:val="24"/>
    </w:rPr>
  </w:style>
  <w:style w:type="character" w:customStyle="1" w:styleId="FontStyle24">
    <w:name w:val="Font Style24"/>
    <w:basedOn w:val="a0"/>
    <w:uiPriority w:val="99"/>
    <w:rsid w:val="00CD4FB1"/>
    <w:rPr>
      <w:rFonts w:ascii="Times New Roman" w:hAnsi="Times New Roman" w:cs="Times New Roman"/>
      <w:b/>
      <w:bCs/>
      <w:sz w:val="22"/>
      <w:szCs w:val="22"/>
    </w:rPr>
  </w:style>
  <w:style w:type="paragraph" w:customStyle="1" w:styleId="Style29">
    <w:name w:val="Style29"/>
    <w:basedOn w:val="a"/>
    <w:uiPriority w:val="99"/>
    <w:rsid w:val="00225DA3"/>
    <w:pPr>
      <w:widowControl w:val="0"/>
      <w:autoSpaceDE w:val="0"/>
      <w:autoSpaceDN w:val="0"/>
      <w:adjustRightInd w:val="0"/>
      <w:spacing w:line="317" w:lineRule="exact"/>
      <w:ind w:firstLine="648"/>
      <w:jc w:val="both"/>
    </w:pPr>
    <w:rPr>
      <w:rFonts w:ascii="Lucida Sans Unicode" w:eastAsiaTheme="minorEastAsia" w:hAnsi="Lucida Sans Unicode"/>
      <w:sz w:val="24"/>
    </w:rPr>
  </w:style>
  <w:style w:type="paragraph" w:customStyle="1" w:styleId="Style33">
    <w:name w:val="Style33"/>
    <w:basedOn w:val="a"/>
    <w:uiPriority w:val="99"/>
    <w:rsid w:val="00225DA3"/>
    <w:pPr>
      <w:widowControl w:val="0"/>
      <w:autoSpaceDE w:val="0"/>
      <w:autoSpaceDN w:val="0"/>
      <w:adjustRightInd w:val="0"/>
      <w:spacing w:line="307" w:lineRule="exact"/>
      <w:ind w:firstLine="662"/>
      <w:jc w:val="both"/>
    </w:pPr>
    <w:rPr>
      <w:rFonts w:ascii="Lucida Sans Unicode" w:eastAsiaTheme="minorEastAsia" w:hAnsi="Lucida Sans Unicode"/>
      <w:sz w:val="24"/>
    </w:rPr>
  </w:style>
  <w:style w:type="character" w:customStyle="1" w:styleId="FontStyle63">
    <w:name w:val="Font Style63"/>
    <w:basedOn w:val="a0"/>
    <w:uiPriority w:val="99"/>
    <w:rsid w:val="00225DA3"/>
    <w:rPr>
      <w:rFonts w:ascii="Lucida Sans Unicode" w:hAnsi="Lucida Sans Unicode" w:cs="Lucida Sans Unicode"/>
      <w:spacing w:val="-1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17660">
      <w:bodyDiv w:val="1"/>
      <w:marLeft w:val="0"/>
      <w:marRight w:val="0"/>
      <w:marTop w:val="0"/>
      <w:marBottom w:val="0"/>
      <w:divBdr>
        <w:top w:val="none" w:sz="0" w:space="0" w:color="auto"/>
        <w:left w:val="none" w:sz="0" w:space="0" w:color="auto"/>
        <w:bottom w:val="none" w:sz="0" w:space="0" w:color="auto"/>
        <w:right w:val="none" w:sz="0" w:space="0" w:color="auto"/>
      </w:divBdr>
    </w:div>
    <w:div w:id="596788391">
      <w:bodyDiv w:val="1"/>
      <w:marLeft w:val="0"/>
      <w:marRight w:val="0"/>
      <w:marTop w:val="0"/>
      <w:marBottom w:val="0"/>
      <w:divBdr>
        <w:top w:val="none" w:sz="0" w:space="0" w:color="auto"/>
        <w:left w:val="none" w:sz="0" w:space="0" w:color="auto"/>
        <w:bottom w:val="none" w:sz="0" w:space="0" w:color="auto"/>
        <w:right w:val="none" w:sz="0" w:space="0" w:color="auto"/>
      </w:divBdr>
    </w:div>
    <w:div w:id="978073902">
      <w:bodyDiv w:val="1"/>
      <w:marLeft w:val="0"/>
      <w:marRight w:val="0"/>
      <w:marTop w:val="0"/>
      <w:marBottom w:val="0"/>
      <w:divBdr>
        <w:top w:val="none" w:sz="0" w:space="0" w:color="auto"/>
        <w:left w:val="none" w:sz="0" w:space="0" w:color="auto"/>
        <w:bottom w:val="none" w:sz="0" w:space="0" w:color="auto"/>
        <w:right w:val="none" w:sz="0" w:space="0" w:color="auto"/>
      </w:divBdr>
    </w:div>
    <w:div w:id="1095634989">
      <w:bodyDiv w:val="1"/>
      <w:marLeft w:val="0"/>
      <w:marRight w:val="0"/>
      <w:marTop w:val="0"/>
      <w:marBottom w:val="0"/>
      <w:divBdr>
        <w:top w:val="none" w:sz="0" w:space="0" w:color="auto"/>
        <w:left w:val="none" w:sz="0" w:space="0" w:color="auto"/>
        <w:bottom w:val="none" w:sz="0" w:space="0" w:color="auto"/>
        <w:right w:val="none" w:sz="0" w:space="0" w:color="auto"/>
      </w:divBdr>
    </w:div>
    <w:div w:id="1313875869">
      <w:bodyDiv w:val="1"/>
      <w:marLeft w:val="0"/>
      <w:marRight w:val="0"/>
      <w:marTop w:val="0"/>
      <w:marBottom w:val="0"/>
      <w:divBdr>
        <w:top w:val="none" w:sz="0" w:space="0" w:color="auto"/>
        <w:left w:val="none" w:sz="0" w:space="0" w:color="auto"/>
        <w:bottom w:val="none" w:sz="0" w:space="0" w:color="auto"/>
        <w:right w:val="none" w:sz="0" w:space="0" w:color="auto"/>
      </w:divBdr>
    </w:div>
    <w:div w:id="1424760903">
      <w:bodyDiv w:val="1"/>
      <w:marLeft w:val="0"/>
      <w:marRight w:val="0"/>
      <w:marTop w:val="0"/>
      <w:marBottom w:val="0"/>
      <w:divBdr>
        <w:top w:val="none" w:sz="0" w:space="0" w:color="auto"/>
        <w:left w:val="none" w:sz="0" w:space="0" w:color="auto"/>
        <w:bottom w:val="none" w:sz="0" w:space="0" w:color="auto"/>
        <w:right w:val="none" w:sz="0" w:space="0" w:color="auto"/>
      </w:divBdr>
    </w:div>
    <w:div w:id="1631325800">
      <w:bodyDiv w:val="1"/>
      <w:marLeft w:val="0"/>
      <w:marRight w:val="0"/>
      <w:marTop w:val="0"/>
      <w:marBottom w:val="0"/>
      <w:divBdr>
        <w:top w:val="none" w:sz="0" w:space="0" w:color="auto"/>
        <w:left w:val="none" w:sz="0" w:space="0" w:color="auto"/>
        <w:bottom w:val="none" w:sz="0" w:space="0" w:color="auto"/>
        <w:right w:val="none" w:sz="0" w:space="0" w:color="auto"/>
      </w:divBdr>
    </w:div>
    <w:div w:id="1902715333">
      <w:bodyDiv w:val="1"/>
      <w:marLeft w:val="0"/>
      <w:marRight w:val="0"/>
      <w:marTop w:val="0"/>
      <w:marBottom w:val="0"/>
      <w:divBdr>
        <w:top w:val="none" w:sz="0" w:space="0" w:color="auto"/>
        <w:left w:val="none" w:sz="0" w:space="0" w:color="auto"/>
        <w:bottom w:val="none" w:sz="0" w:space="0" w:color="auto"/>
        <w:right w:val="none" w:sz="0" w:space="0" w:color="auto"/>
      </w:divBdr>
    </w:div>
    <w:div w:id="2097243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04158&amp;dst=10074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avo.gov.ru" TargetMode="External"/><Relationship Id="rId5" Type="http://schemas.openxmlformats.org/officeDocument/2006/relationships/webSettings" Target="webSettings.xml"/><Relationship Id="rId10" Type="http://schemas.openxmlformats.org/officeDocument/2006/relationships/hyperlink" Target="https://login.consultant.ru/link/?req=doc&amp;base=LAW&amp;n=530797&amp;dst=100006" TargetMode="External"/><Relationship Id="rId4" Type="http://schemas.openxmlformats.org/officeDocument/2006/relationships/settings" Target="settings.xml"/><Relationship Id="rId9" Type="http://schemas.openxmlformats.org/officeDocument/2006/relationships/hyperlink" Target="https://login.consultant.ru/link/?req=doc&amp;base=LAW&amp;n=530797&amp;dst=1000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09825FE7-4125-48FD-A081-B54A3BA11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2261</TotalTime>
  <Pages>26</Pages>
  <Words>10845</Words>
  <Characters>61818</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SAVINOVA</dc:creator>
  <cp:lastModifiedBy>SMIRNOVA</cp:lastModifiedBy>
  <cp:revision>300</cp:revision>
  <cp:lastPrinted>2026-05-04T09:02:00Z</cp:lastPrinted>
  <dcterms:created xsi:type="dcterms:W3CDTF">2026-04-23T06:30:00Z</dcterms:created>
  <dcterms:modified xsi:type="dcterms:W3CDTF">2026-05-08T06:50:00Z</dcterms:modified>
</cp:coreProperties>
</file>